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6"/>
        <w:gridCol w:w="2283"/>
        <w:gridCol w:w="1034"/>
        <w:gridCol w:w="3220"/>
        <w:gridCol w:w="2161"/>
        <w:gridCol w:w="1583"/>
        <w:gridCol w:w="351"/>
      </w:tblGrid>
      <w:tr w:rsidR="00000000" w:rsidTr="004423D0">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BC5B3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BC5B38">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BC5B38">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00000" w:rsidRDefault="00BC5B38">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00000" w:rsidRDefault="00BC5B38">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00000" w:rsidRDefault="00BC5B38">
            <w:pPr>
              <w:pStyle w:val="StandardWeb"/>
              <w:jc w:val="center"/>
            </w:pPr>
            <w:r>
              <w:rPr>
                <w:rFonts w:ascii="Arial" w:hAnsi="Arial" w:cs="Arial"/>
                <w:b/>
                <w:bCs/>
              </w:rPr>
              <w:t>etolit Allzweckreiniger green</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BC5B38">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00000" w:rsidRDefault="00BC5B38">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BC5B38">
            <w:pPr>
              <w:pStyle w:val="StandardWeb"/>
              <w:rPr>
                <w:rFonts w:ascii="Arial" w:hAnsi="Arial" w:cs="Arial"/>
                <w:sz w:val="15"/>
                <w:szCs w:val="15"/>
              </w:rPr>
            </w:pPr>
            <w:r>
              <w:rPr>
                <w:rFonts w:ascii="Arial" w:hAnsi="Arial" w:cs="Arial"/>
                <w:sz w:val="15"/>
                <w:szCs w:val="15"/>
              </w:rPr>
              <w:t>Verursacht schwere Augenreizung. (H319)</w:t>
            </w:r>
          </w:p>
          <w:p w:rsidR="00000000" w:rsidRDefault="00BC5B38">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BC5B38">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BC5B38">
            <w:pPr>
              <w:pStyle w:val="StandardWeb"/>
              <w:rPr>
                <w:rFonts w:ascii="Arial" w:hAnsi="Arial" w:cs="Arial"/>
                <w:sz w:val="15"/>
                <w:szCs w:val="15"/>
              </w:rPr>
            </w:pPr>
            <w:r>
              <w:rPr>
                <w:rFonts w:ascii="Arial" w:hAnsi="Arial" w:cs="Arial"/>
                <w:sz w:val="15"/>
                <w:szCs w:val="15"/>
              </w:rPr>
              <w:t>Bei Dämpfen oder Nebeln Absaugung einschalten und in ihrem Wirkungsbereich arbeiten. Gefäße nicht offen stehen lassen. Beim Ab- und Umfüllen Verspritzen und Nachlauf</w:t>
            </w:r>
            <w:r>
              <w:rPr>
                <w:rFonts w:ascii="Arial" w:hAnsi="Arial" w:cs="Arial"/>
                <w:sz w:val="15"/>
                <w:szCs w:val="15"/>
              </w:rPr>
              <w:t xml:space="preserve"> vermeiden. </w:t>
            </w:r>
            <w:r>
              <w:rPr>
                <w:rFonts w:ascii="Arial" w:hAnsi="Arial" w:cs="Arial"/>
                <w:sz w:val="15"/>
                <w:szCs w:val="15"/>
              </w:rPr>
              <w:br/>
            </w:r>
            <w:r>
              <w:rPr>
                <w:rFonts w:ascii="Arial" w:hAnsi="Arial" w:cs="Arial"/>
                <w:sz w:val="15"/>
                <w:szCs w:val="15"/>
              </w:rPr>
              <w:br/>
              <w:t>Nicht essen, trinken, rauchen oder schnupfen. Einatmen von Dämpfen oder Nebeln vermeiden. Berührung mit Augen und Haut vermeiden. Nach Arbeitsende und vor jeder Pause Hände und andere verschmutzte Körperstellen gründlich reinigen. Hautpflegem</w:t>
            </w:r>
            <w:r>
              <w:rPr>
                <w:rFonts w:ascii="Arial" w:hAnsi="Arial" w:cs="Arial"/>
                <w:sz w:val="15"/>
                <w:szCs w:val="15"/>
              </w:rPr>
              <w:t xml:space="preserve">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w:t>
            </w:r>
            <w:r>
              <w:rPr>
                <w:rFonts w:ascii="Arial" w:hAnsi="Arial" w:cs="Arial"/>
                <w:sz w:val="15"/>
                <w:szCs w:val="15"/>
              </w:rPr>
              <w:t>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BC5B38">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00000" w:rsidRDefault="00BC5B38">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BC5B3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BC5B38">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w:t>
            </w:r>
            <w:r>
              <w:rPr>
                <w:rFonts w:ascii="Arial" w:hAnsi="Arial" w:cs="Arial"/>
                <w:sz w:val="15"/>
                <w:szCs w:val="15"/>
              </w:rPr>
              <w:t>odukt brennt unter normalen Umständen nicht. Im Brandfall Löschmaßnahmen auf Umgebung abstimmen. Bei Brand in der Umgebung Behälter mit Sprühwasser kühlen. Berst- und Explosionsgefahr bei starker Erwärmung! Alarm-, Flucht- und Rettungspläne beachten. Feuer</w:t>
            </w:r>
            <w:r>
              <w:rPr>
                <w:rFonts w:ascii="Arial" w:hAnsi="Arial" w:cs="Arial"/>
                <w:sz w:val="15"/>
                <w:szCs w:val="15"/>
              </w:rPr>
              <w:t>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00000" w:rsidRDefault="00BC5B38">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BC5B38">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BC5B38">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s</w:t>
            </w:r>
            <w:r>
              <w:rPr>
                <w:rFonts w:ascii="Arial" w:hAnsi="Arial" w:cs="Arial"/>
                <w:sz w:val="15"/>
                <w:szCs w:val="15"/>
              </w:rPr>
              <w:t xml:space="preserve">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Sofort unter Schutz des unverletzten Auges ausgiebig (ca. 10 Minuten) bei geöffneten Li</w:t>
            </w:r>
            <w:r>
              <w:rPr>
                <w:rFonts w:ascii="Arial" w:hAnsi="Arial" w:cs="Arial"/>
                <w:sz w:val="15"/>
                <w:szCs w:val="15"/>
              </w:rPr>
              <w:t xml:space="preserve">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w:t>
            </w:r>
            <w:r>
              <w:rPr>
                <w:rFonts w:ascii="Arial" w:hAnsi="Arial" w:cs="Arial"/>
                <w:sz w:val="15"/>
                <w:szCs w:val="15"/>
              </w:rPr>
              <w:t xml:space="preserve">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BC5B38">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00000" w:rsidRDefault="00BC5B38">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00000" w:rsidRDefault="00BC5B38">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r w:rsidR="00000000" w:rsidTr="004423D0">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BC5B38">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BC5B38">
            <w:pPr>
              <w:rPr>
                <w:rFonts w:eastAsia="Times New Roman"/>
                <w:sz w:val="10"/>
              </w:rPr>
            </w:pPr>
          </w:p>
        </w:tc>
      </w:tr>
    </w:tbl>
    <w:p w:rsidR="00000000" w:rsidRDefault="00BC5B38">
      <w:pPr>
        <w:rPr>
          <w:rFonts w:eastAsia="Times New Roman"/>
        </w:rPr>
      </w:pPr>
    </w:p>
    <w:sectPr w:rsidR="00000000" w:rsidSect="004423D0">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52047C"/>
    <w:rsid w:val="004423D0"/>
    <w:rsid w:val="0052047C"/>
    <w:rsid w:val="00BC5B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4423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3D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2744</Characters>
  <Application>Microsoft Office Word</Application>
  <DocSecurity>0</DocSecurity>
  <Lines>22</Lines>
  <Paragraphs>6</Paragraphs>
  <ScaleCrop>false</ScaleCrop>
  <Company>etol-Werk</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3</cp:revision>
  <dcterms:created xsi:type="dcterms:W3CDTF">2016-10-18T10:59:00Z</dcterms:created>
  <dcterms:modified xsi:type="dcterms:W3CDTF">2016-10-18T11:00:00Z</dcterms:modified>
</cp:coreProperties>
</file>