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284"/>
        <w:gridCol w:w="2283"/>
        <w:gridCol w:w="1034"/>
        <w:gridCol w:w="3220"/>
        <w:gridCol w:w="2161"/>
        <w:gridCol w:w="1583"/>
        <w:gridCol w:w="351"/>
      </w:tblGrid>
      <w:tr w:rsidR="000247C1" w:rsidTr="0001134D">
        <w:trPr>
          <w:trHeight w:val="90"/>
        </w:trPr>
        <w:tc>
          <w:tcPr>
            <w:tcW w:w="284"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247C1" w:rsidRDefault="000247C1">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247C1" w:rsidRDefault="000247C1">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247C1" w:rsidRDefault="000247C1">
            <w:pPr>
              <w:rPr>
                <w:rFonts w:eastAsia="Times New Roman"/>
                <w:sz w:val="10"/>
              </w:rPr>
            </w:pPr>
          </w:p>
        </w:tc>
      </w:tr>
      <w:tr w:rsidR="000247C1" w:rsidTr="0001134D">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0247C1" w:rsidRDefault="000247C1">
            <w:pPr>
              <w:rPr>
                <w:rFonts w:eastAsia="Times New Roman"/>
              </w:rPr>
            </w:pPr>
          </w:p>
        </w:tc>
        <w:tc>
          <w:tcPr>
            <w:tcW w:w="3317" w:type="dxa"/>
            <w:gridSpan w:val="2"/>
            <w:tcBorders>
              <w:top w:val="outset" w:sz="6" w:space="0" w:color="EE0000"/>
              <w:left w:val="outset" w:sz="6" w:space="0" w:color="EE0000"/>
              <w:bottom w:val="outset" w:sz="6" w:space="0" w:color="EE0000"/>
              <w:right w:val="outset" w:sz="6" w:space="0" w:color="EE0000"/>
            </w:tcBorders>
            <w:vAlign w:val="center"/>
            <w:hideMark/>
          </w:tcPr>
          <w:p w:rsidR="000247C1" w:rsidRDefault="000247C1">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0247C1" w:rsidRDefault="0001134D">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0247C1" w:rsidRDefault="0001134D">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13.10.2016</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0247C1" w:rsidRDefault="000247C1">
            <w:pPr>
              <w:rPr>
                <w:rFonts w:eastAsia="Times New Roman"/>
                <w:sz w:val="10"/>
              </w:rPr>
            </w:pPr>
          </w:p>
        </w:tc>
      </w:tr>
      <w:tr w:rsidR="000247C1" w:rsidTr="0001134D">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0247C1" w:rsidRDefault="000247C1">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0247C1" w:rsidRDefault="0001134D">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0247C1" w:rsidRDefault="000247C1">
            <w:pPr>
              <w:rPr>
                <w:rFonts w:eastAsia="Times New Roman"/>
                <w:sz w:val="10"/>
              </w:rPr>
            </w:pPr>
          </w:p>
        </w:tc>
      </w:tr>
      <w:tr w:rsidR="000247C1" w:rsidTr="0001134D">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0247C1" w:rsidRDefault="000247C1">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0247C1" w:rsidRDefault="0001134D">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0247C1" w:rsidRDefault="000247C1">
            <w:pPr>
              <w:rPr>
                <w:rFonts w:eastAsia="Times New Roman"/>
                <w:sz w:val="10"/>
              </w:rPr>
            </w:pPr>
          </w:p>
        </w:tc>
      </w:tr>
      <w:tr w:rsidR="000247C1" w:rsidTr="0001134D">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0247C1" w:rsidRDefault="000247C1">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0247C1" w:rsidRDefault="0001134D">
            <w:pPr>
              <w:pStyle w:val="StandardWeb"/>
              <w:jc w:val="center"/>
            </w:pPr>
            <w:r>
              <w:rPr>
                <w:rFonts w:ascii="Arial" w:hAnsi="Arial" w:cs="Arial"/>
                <w:b/>
                <w:bCs/>
              </w:rPr>
              <w:t>etolit Chlortabs</w:t>
            </w:r>
            <w:r>
              <w:t xml:space="preserve"> </w:t>
            </w:r>
            <w:r>
              <w:rPr>
                <w:rFonts w:ascii="Arial" w:hAnsi="Arial" w:cs="Arial"/>
                <w:sz w:val="15"/>
                <w:szCs w:val="15"/>
              </w:rPr>
              <w:br/>
              <w:t>Spezialreiniger</w:t>
            </w:r>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0247C1" w:rsidRDefault="000247C1">
            <w:pPr>
              <w:rPr>
                <w:rFonts w:eastAsia="Times New Roman"/>
                <w:sz w:val="10"/>
              </w:rPr>
            </w:pPr>
          </w:p>
        </w:tc>
      </w:tr>
      <w:tr w:rsidR="000247C1" w:rsidTr="0001134D">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0247C1" w:rsidRDefault="000247C1">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0247C1" w:rsidRDefault="0001134D">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0247C1" w:rsidRDefault="0001134D">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0247C1" w:rsidRDefault="000247C1">
            <w:pPr>
              <w:rPr>
                <w:rFonts w:eastAsia="Times New Roman"/>
                <w:sz w:val="10"/>
              </w:rPr>
            </w:pPr>
          </w:p>
        </w:tc>
      </w:tr>
      <w:tr w:rsidR="000247C1" w:rsidTr="0001134D">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0247C1" w:rsidRDefault="000247C1">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0247C1" w:rsidRDefault="0001134D">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7.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952500" cy="952500"/>
                  <wp:effectExtent l="19050" t="0" r="0" b="0"/>
                  <wp:docPr id="2" name="Bild 2" descr="https://ssl.gischem.de/images/ghs100/GHS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ghs100/GHS09.jpg"/>
                          <pic:cNvPicPr>
                            <a:picLocks noChangeAspect="1" noChangeArrowheads="1"/>
                          </pic:cNvPicPr>
                        </pic:nvPicPr>
                        <pic:blipFill>
                          <a:blip r:embed="rId6" r:link="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247C1" w:rsidRDefault="0001134D">
            <w:pPr>
              <w:pStyle w:val="StandardWeb"/>
              <w:jc w:val="center"/>
            </w:pPr>
            <w:r>
              <w:rPr>
                <w:rFonts w:ascii="Arial" w:hAnsi="Arial" w:cs="Arial"/>
                <w:b/>
                <w:bCs/>
              </w:rPr>
              <w:t>Achtung</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0247C1" w:rsidRDefault="0001134D">
            <w:pPr>
              <w:pStyle w:val="StandardWeb"/>
              <w:rPr>
                <w:rFonts w:ascii="Arial" w:hAnsi="Arial" w:cs="Arial"/>
                <w:sz w:val="15"/>
                <w:szCs w:val="15"/>
              </w:rPr>
            </w:pPr>
            <w:r>
              <w:rPr>
                <w:rFonts w:ascii="Arial" w:hAnsi="Arial" w:cs="Arial"/>
                <w:sz w:val="15"/>
                <w:szCs w:val="15"/>
              </w:rPr>
              <w:t>Gesundheitsschädlich bei Verschlucken. (H302)</w:t>
            </w:r>
            <w:r>
              <w:rPr>
                <w:rFonts w:ascii="Arial" w:hAnsi="Arial" w:cs="Arial"/>
                <w:sz w:val="15"/>
                <w:szCs w:val="15"/>
              </w:rPr>
              <w:br/>
              <w:t>Verursacht schwere Augenreizung. (H319)</w:t>
            </w:r>
            <w:r>
              <w:rPr>
                <w:rFonts w:ascii="Arial" w:hAnsi="Arial" w:cs="Arial"/>
                <w:sz w:val="15"/>
                <w:szCs w:val="15"/>
              </w:rPr>
              <w:br/>
              <w:t>Sehr giftig für Wasserorganismen mit langfristiger Wirkung. (H410)</w:t>
            </w:r>
          </w:p>
          <w:p w:rsidR="000247C1" w:rsidRDefault="0001134D">
            <w:pPr>
              <w:pStyle w:val="StandardWeb"/>
              <w:rPr>
                <w:rFonts w:ascii="Arial" w:hAnsi="Arial" w:cs="Arial"/>
                <w:sz w:val="15"/>
                <w:szCs w:val="15"/>
              </w:rPr>
            </w:pPr>
            <w:r>
              <w:rPr>
                <w:rFonts w:ascii="Arial" w:hAnsi="Arial" w:cs="Arial"/>
                <w:sz w:val="15"/>
                <w:szCs w:val="15"/>
              </w:rPr>
              <w:t>Gefahr durch Ansammlung explosionsfähiger Atmosphäre in Bodennähe bei Erwärmung! Bei der mechanischen Bearbeitung können je nach Verfahren Späne oder Stäube entstehen, die staubexplosionsfähig sind.</w:t>
            </w:r>
          </w:p>
          <w:p w:rsidR="000247C1" w:rsidRDefault="0001134D">
            <w:pPr>
              <w:pStyle w:val="StandardWeb"/>
              <w:rPr>
                <w:rFonts w:ascii="Arial" w:hAnsi="Arial" w:cs="Arial"/>
                <w:sz w:val="15"/>
                <w:szCs w:val="15"/>
              </w:rPr>
            </w:pPr>
            <w:r>
              <w:rPr>
                <w:rFonts w:ascii="Arial" w:hAnsi="Arial" w:cs="Arial"/>
                <w:b/>
                <w:bCs/>
                <w:sz w:val="15"/>
                <w:szCs w:val="15"/>
              </w:rPr>
              <w:t>Gefährliche Reaktionen am Arbeitsplatz sind möglich mit: </w:t>
            </w:r>
            <w:r>
              <w:rPr>
                <w:rFonts w:ascii="Arial" w:hAnsi="Arial" w:cs="Arial"/>
                <w:sz w:val="15"/>
                <w:szCs w:val="15"/>
              </w:rPr>
              <w:t xml:space="preserve"> Säure</w:t>
            </w:r>
          </w:p>
          <w:p w:rsidR="000247C1" w:rsidRDefault="0001134D">
            <w:pPr>
              <w:pStyle w:val="StandardWeb"/>
              <w:rPr>
                <w:rFonts w:ascii="Arial" w:hAnsi="Arial" w:cs="Arial"/>
                <w:sz w:val="15"/>
                <w:szCs w:val="15"/>
              </w:rPr>
            </w:pPr>
            <w:r>
              <w:rPr>
                <w:rStyle w:val="Fett"/>
                <w:rFonts w:ascii="Arial" w:hAnsi="Arial" w:cs="Arial"/>
                <w:sz w:val="15"/>
                <w:szCs w:val="15"/>
              </w:rPr>
              <w:t>Verbrennungs-/ Zersetzungsprodukte:</w:t>
            </w:r>
            <w:r>
              <w:rPr>
                <w:rFonts w:ascii="Arial" w:hAnsi="Arial" w:cs="Arial"/>
                <w:sz w:val="15"/>
                <w:szCs w:val="15"/>
              </w:rPr>
              <w:t xml:space="preserve"> Chlor, Chlorwasserstoffgas</w:t>
            </w:r>
          </w:p>
          <w:p w:rsidR="000247C1" w:rsidRDefault="0001134D">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Stark wassergefährdend (WGK 3)</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0247C1" w:rsidRDefault="000247C1">
            <w:pPr>
              <w:rPr>
                <w:rFonts w:eastAsia="Times New Roman"/>
                <w:sz w:val="10"/>
              </w:rPr>
            </w:pPr>
          </w:p>
        </w:tc>
      </w:tr>
      <w:tr w:rsidR="000247C1" w:rsidTr="0001134D">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0247C1" w:rsidRDefault="000247C1">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0247C1" w:rsidRDefault="0001134D">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0247C1" w:rsidRDefault="0001134D">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0247C1" w:rsidRDefault="000247C1">
            <w:pPr>
              <w:rPr>
                <w:rFonts w:eastAsia="Times New Roman"/>
                <w:sz w:val="10"/>
              </w:rPr>
            </w:pPr>
          </w:p>
        </w:tc>
      </w:tr>
      <w:tr w:rsidR="000247C1" w:rsidTr="0001134D">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0247C1" w:rsidRDefault="000247C1">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0247C1" w:rsidRDefault="0001134D">
            <w:pPr>
              <w:jc w:val="center"/>
              <w:rPr>
                <w:rFonts w:eastAsia="Times New Roman"/>
              </w:rPr>
            </w:pPr>
            <w:r>
              <w:rPr>
                <w:rFonts w:eastAsia="Times New Roman"/>
                <w:noProof/>
              </w:rPr>
              <w:drawing>
                <wp:inline distT="0" distB="0" distL="0" distR="0">
                  <wp:extent cx="714375" cy="714375"/>
                  <wp:effectExtent l="19050" t="0" r="9525" b="0"/>
                  <wp:docPr id="3" name="Bild 3"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schutzbrill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4" name="Bild 4"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handschuh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0247C1" w:rsidRDefault="0001134D" w:rsidP="0001134D">
            <w:pPr>
              <w:pStyle w:val="StandardWeb"/>
              <w:rPr>
                <w:rFonts w:ascii="Arial" w:hAnsi="Arial" w:cs="Arial"/>
                <w:sz w:val="15"/>
                <w:szCs w:val="15"/>
              </w:rPr>
            </w:pPr>
            <w:r>
              <w:rPr>
                <w:rFonts w:ascii="Arial" w:hAnsi="Arial" w:cs="Arial"/>
                <w:sz w:val="15"/>
                <w:szCs w:val="15"/>
              </w:rPr>
              <w:t xml:space="preserve">Gefäße nicht offen stehen lassen. Reaktionsfähige Stoffe fernhalten bzw. nur kontrolliert hinzugeben. </w:t>
            </w:r>
            <w:r>
              <w:rPr>
                <w:rFonts w:ascii="Arial" w:hAnsi="Arial" w:cs="Arial"/>
                <w:sz w:val="15"/>
                <w:szCs w:val="15"/>
              </w:rPr>
              <w:br/>
              <w:t xml:space="preserve">Bei Anreicherung von feinen Spänen oder Feinstaub nach z.B. mechanischer Bearbeitung gesonderte Anweisungen zur Vermeidung von Brand- und Explosionsgefahr einholen. Erwärmung vermeiden, sonst Brand- und Explosionsgefahr. </w:t>
            </w:r>
            <w:r>
              <w:rPr>
                <w:rFonts w:ascii="Arial" w:hAnsi="Arial" w:cs="Arial"/>
                <w:sz w:val="15"/>
                <w:szCs w:val="15"/>
              </w:rPr>
              <w:br/>
              <w:t xml:space="preserve">Nicht essen, trinken, rauchen oder schnupfen. Berührung mit Augen und Haut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t xml:space="preserve">Behälter dicht geschlossen an einem gut gelüfteten Ort lagern. </w:t>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Style w:val="Fett"/>
                <w:rFonts w:ascii="Arial" w:hAnsi="Arial" w:cs="Arial"/>
                <w:sz w:val="15"/>
                <w:szCs w:val="15"/>
              </w:rPr>
              <w:t xml:space="preserve">Augenschutz: </w:t>
            </w:r>
            <w:proofErr w:type="spellStart"/>
            <w:r>
              <w:rPr>
                <w:rFonts w:ascii="Arial" w:hAnsi="Arial" w:cs="Arial"/>
                <w:sz w:val="15"/>
                <w:szCs w:val="15"/>
              </w:rPr>
              <w:t>Gestellbrille</w:t>
            </w:r>
            <w:proofErr w:type="spellEnd"/>
            <w:r>
              <w:rPr>
                <w:rFonts w:ascii="Arial" w:hAnsi="Arial" w:cs="Arial"/>
                <w:sz w:val="15"/>
                <w:szCs w:val="15"/>
              </w:rPr>
              <w:t xml:space="preserve"> mit Seitenschutz</w:t>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 xml:space="preserve">Handschuhe aus </w:t>
            </w:r>
            <w:proofErr w:type="spellStart"/>
            <w:r>
              <w:rPr>
                <w:rFonts w:ascii="Arial" w:hAnsi="Arial" w:cs="Arial"/>
                <w:sz w:val="15"/>
                <w:szCs w:val="15"/>
              </w:rPr>
              <w:t>Nitrilkautschuk</w:t>
            </w:r>
            <w:proofErr w:type="spellEnd"/>
            <w:r>
              <w:rPr>
                <w:rFonts w:ascii="Arial" w:hAnsi="Arial" w:cs="Arial"/>
                <w:sz w:val="15"/>
                <w:szCs w:val="15"/>
              </w:rPr>
              <w:t xml:space="preserve"> tragen.</w:t>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0247C1" w:rsidRDefault="000247C1">
            <w:pPr>
              <w:rPr>
                <w:rFonts w:eastAsia="Times New Roman"/>
                <w:sz w:val="10"/>
              </w:rPr>
            </w:pPr>
          </w:p>
        </w:tc>
      </w:tr>
      <w:tr w:rsidR="000247C1" w:rsidTr="0001134D">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0247C1" w:rsidRDefault="000247C1">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0247C1" w:rsidRDefault="0001134D">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0247C1" w:rsidRDefault="0001134D">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0247C1" w:rsidRDefault="0001134D">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0247C1" w:rsidRDefault="000247C1">
            <w:pPr>
              <w:rPr>
                <w:rFonts w:eastAsia="Times New Roman"/>
                <w:sz w:val="10"/>
              </w:rPr>
            </w:pPr>
          </w:p>
        </w:tc>
      </w:tr>
      <w:tr w:rsidR="000247C1" w:rsidTr="0001134D">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0247C1" w:rsidRDefault="000247C1">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0247C1" w:rsidRDefault="0001134D">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0247C1" w:rsidRDefault="0001134D" w:rsidP="00DB60D3">
            <w:pPr>
              <w:pStyle w:val="StandardWeb"/>
              <w:rPr>
                <w:rFonts w:ascii="Arial" w:hAnsi="Arial" w:cs="Arial"/>
                <w:sz w:val="15"/>
                <w:szCs w:val="15"/>
              </w:rPr>
            </w:pPr>
            <w:r>
              <w:rPr>
                <w:rFonts w:ascii="Arial" w:hAnsi="Arial" w:cs="Arial"/>
                <w:sz w:val="15"/>
                <w:szCs w:val="15"/>
              </w:rPr>
              <w:t xml:space="preserve">Gefahrenbereich räumen und absperren, Vorgesetzten informieren. Verschüttetes Produkt aufnehmen und entsorgen. </w:t>
            </w:r>
            <w:r>
              <w:rPr>
                <w:rFonts w:ascii="Arial" w:hAnsi="Arial" w:cs="Arial"/>
                <w:sz w:val="15"/>
                <w:szCs w:val="15"/>
              </w:rPr>
              <w:br/>
              <w:t>Produkt ist brennbar. Entstehungsbrand: Tragbaren Feuerlöscher einsetzen, mindestens für Brandklasse "A". Nicht zu verwenden: Wasser im Vollstrahl! Rückzündungsgefahr bei Anwendung von Kohlendioxid. Kontaminierte Verpackungen sind optimal zu entleeren. Sie können nach entsprechender Reinigung einer Wiederverwertung zugeführt werden. Bei Brand entstehen gefährliche Dämpfe. Alarm-, Flucht- und Rettungspläne beachten. Feuerwehr alarmieren. Das Eindringen in Boden, Gewässer und Kanalisation muss verhindert werden.</w:t>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0247C1" w:rsidRDefault="000247C1">
            <w:pPr>
              <w:rPr>
                <w:rFonts w:eastAsia="Times New Roman"/>
                <w:sz w:val="10"/>
              </w:rPr>
            </w:pPr>
          </w:p>
        </w:tc>
      </w:tr>
      <w:tr w:rsidR="000247C1" w:rsidTr="0001134D">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0247C1" w:rsidRDefault="000247C1">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0247C1" w:rsidRDefault="0001134D">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0247C1" w:rsidRDefault="0001134D">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0247C1" w:rsidRDefault="0001134D">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0247C1" w:rsidRDefault="000247C1">
            <w:pPr>
              <w:rPr>
                <w:rFonts w:eastAsia="Times New Roman"/>
                <w:sz w:val="10"/>
              </w:rPr>
            </w:pPr>
          </w:p>
        </w:tc>
      </w:tr>
      <w:tr w:rsidR="000247C1" w:rsidTr="0001134D">
        <w:trPr>
          <w:trHeight w:val="2854"/>
        </w:trPr>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0247C1" w:rsidRDefault="000247C1">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0247C1" w:rsidRDefault="0001134D">
            <w:pPr>
              <w:jc w:val="center"/>
              <w:rPr>
                <w:rFonts w:eastAsia="Times New Roman"/>
              </w:rPr>
            </w:pPr>
            <w:r>
              <w:rPr>
                <w:rFonts w:eastAsia="Times New Roman"/>
                <w:noProof/>
              </w:rPr>
              <w:drawing>
                <wp:inline distT="0" distB="0" distL="0" distR="0">
                  <wp:extent cx="714375" cy="714375"/>
                  <wp:effectExtent l="19050" t="0" r="9525" b="0"/>
                  <wp:docPr id="5" name="Bild 5"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ischem.de/images/symbole/erste_hilfe.gif"/>
                          <pic:cNvPicPr>
                            <a:picLocks noChangeAspect="1" noChangeArrowheads="1"/>
                          </pic:cNvPicPr>
                        </pic:nvPicPr>
                        <pic:blipFill>
                          <a:blip r:embed="rId12" r:link="rId13"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0247C1" w:rsidRDefault="0001134D" w:rsidP="00EF20BD">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Bei Atemnot Sauerstoff inhalieren lassen. Bei Atemstillstand künstliche Beatmung: Beatmungshilfen benutzen.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des Mundes.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0247C1" w:rsidRDefault="000247C1">
            <w:pPr>
              <w:rPr>
                <w:rFonts w:eastAsia="Times New Roman"/>
                <w:sz w:val="10"/>
              </w:rPr>
            </w:pPr>
          </w:p>
        </w:tc>
      </w:tr>
      <w:tr w:rsidR="000247C1" w:rsidTr="0001134D">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0247C1" w:rsidRDefault="000247C1">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0247C1" w:rsidRDefault="0001134D">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0247C1" w:rsidRDefault="0001134D">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0247C1" w:rsidRDefault="000247C1">
            <w:pPr>
              <w:rPr>
                <w:rFonts w:eastAsia="Times New Roman"/>
                <w:sz w:val="10"/>
              </w:rPr>
            </w:pPr>
          </w:p>
        </w:tc>
      </w:tr>
      <w:tr w:rsidR="000247C1" w:rsidTr="0001134D">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0247C1" w:rsidRDefault="000247C1">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0247C1" w:rsidRDefault="0001134D">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0247C1" w:rsidRDefault="0001134D">
            <w:pPr>
              <w:pStyle w:val="StandardWeb"/>
              <w:rPr>
                <w:rFonts w:ascii="Arial" w:hAnsi="Arial" w:cs="Arial"/>
                <w:sz w:val="15"/>
                <w:szCs w:val="15"/>
              </w:rPr>
            </w:pPr>
            <w:r>
              <w:rPr>
                <w:rFonts w:ascii="Arial" w:hAnsi="Arial" w:cs="Arial"/>
                <w:sz w:val="15"/>
                <w:szCs w:val="15"/>
              </w:rPr>
              <w:t>Nicht in Ausguss oder Mülltonne schütten! Abfälle getrennt sammeln. Auf keinen Fall mit anderen Abfällen vermischen! Kontaminierte Verpackungen sind optimal zu entleeren. Sie können nach 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0247C1" w:rsidRDefault="000247C1">
            <w:pPr>
              <w:rPr>
                <w:rFonts w:eastAsia="Times New Roman"/>
                <w:sz w:val="10"/>
              </w:rPr>
            </w:pPr>
          </w:p>
        </w:tc>
      </w:tr>
      <w:tr w:rsidR="000247C1" w:rsidTr="0001134D">
        <w:trPr>
          <w:trHeight w:val="90"/>
        </w:trPr>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0247C1" w:rsidRDefault="000247C1">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247C1" w:rsidRDefault="000247C1">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0247C1" w:rsidRDefault="000247C1">
            <w:pPr>
              <w:rPr>
                <w:rFonts w:eastAsia="Times New Roman"/>
                <w:sz w:val="10"/>
              </w:rPr>
            </w:pPr>
          </w:p>
        </w:tc>
      </w:tr>
    </w:tbl>
    <w:p w:rsidR="000247C1" w:rsidRDefault="000247C1">
      <w:pPr>
        <w:rPr>
          <w:rFonts w:eastAsia="Times New Roman"/>
        </w:rPr>
      </w:pPr>
    </w:p>
    <w:sectPr w:rsidR="000247C1" w:rsidSect="00DB60D3">
      <w:pgSz w:w="11906" w:h="16838"/>
      <w:pgMar w:top="567"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A1247D"/>
    <w:rsid w:val="0001134D"/>
    <w:rsid w:val="000247C1"/>
    <w:rsid w:val="00A1247D"/>
    <w:rsid w:val="00AE657E"/>
    <w:rsid w:val="00C13ADA"/>
    <w:rsid w:val="00DB60D3"/>
    <w:rsid w:val="00EF20B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47C1"/>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247C1"/>
    <w:pPr>
      <w:spacing w:before="100" w:beforeAutospacing="1" w:after="100" w:afterAutospacing="1"/>
    </w:pPr>
  </w:style>
  <w:style w:type="character" w:styleId="Fett">
    <w:name w:val="Strong"/>
    <w:basedOn w:val="Absatz-Standardschriftart"/>
    <w:uiPriority w:val="22"/>
    <w:qFormat/>
    <w:rsid w:val="000247C1"/>
    <w:rPr>
      <w:b/>
      <w:bCs/>
    </w:rPr>
  </w:style>
  <w:style w:type="paragraph" w:styleId="Sprechblasentext">
    <w:name w:val="Balloon Text"/>
    <w:basedOn w:val="Standard"/>
    <w:link w:val="SprechblasentextZchn"/>
    <w:uiPriority w:val="99"/>
    <w:semiHidden/>
    <w:unhideWhenUsed/>
    <w:rsid w:val="0001134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134D"/>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https://ssl.gischem.de/images/symbole/erste_hilfe.gif" TargetMode="External"/><Relationship Id="rId3" Type="http://schemas.openxmlformats.org/officeDocument/2006/relationships/webSettings" Target="webSettings.xml"/><Relationship Id="rId7" Type="http://schemas.openxmlformats.org/officeDocument/2006/relationships/image" Target="https://ssl.gischem.de/images/ghs100/GHS09.jpg" TargetMode="External"/><Relationship Id="rId12" Type="http://schemas.openxmlformats.org/officeDocument/2006/relationships/image" Target="media/image5.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s://ssl.gischem.de/images/symbole/handschuhe.gif" TargetMode="External"/><Relationship Id="rId5" Type="http://schemas.openxmlformats.org/officeDocument/2006/relationships/image" Target="https://ssl.gischem.de/images/ghs100/GHS07.jpg" TargetMode="Externa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schutzbrille.gif"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3186</Characters>
  <Application>Microsoft Office Word</Application>
  <DocSecurity>0</DocSecurity>
  <Lines>26</Lines>
  <Paragraphs>7</Paragraphs>
  <ScaleCrop>false</ScaleCrop>
  <Company>etol-Werk</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riehle.Joachim</dc:creator>
  <cp:lastModifiedBy>riehle.Joachim</cp:lastModifiedBy>
  <cp:revision>5</cp:revision>
  <dcterms:created xsi:type="dcterms:W3CDTF">2016-10-13T12:53:00Z</dcterms:created>
  <dcterms:modified xsi:type="dcterms:W3CDTF">2016-10-27T12:58:00Z</dcterms:modified>
</cp:coreProperties>
</file>