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48" w:type="dxa"/>
        <w:tblInd w:w="-1053" w:type="dxa"/>
        <w:tblCellMar>
          <w:top w:w="60" w:type="dxa"/>
          <w:left w:w="60" w:type="dxa"/>
          <w:bottom w:w="60" w:type="dxa"/>
          <w:right w:w="60" w:type="dxa"/>
        </w:tblCellMar>
        <w:tblLook w:val="04A0" w:firstRow="1" w:lastRow="0" w:firstColumn="1" w:lastColumn="0" w:noHBand="0" w:noVBand="1"/>
      </w:tblPr>
      <w:tblGrid>
        <w:gridCol w:w="1851"/>
        <w:gridCol w:w="1629"/>
        <w:gridCol w:w="5451"/>
        <w:gridCol w:w="2317"/>
      </w:tblGrid>
      <w:tr w:rsidR="00000000" w14:paraId="5935B352" w14:textId="77777777">
        <w:trPr>
          <w:cantSplit/>
          <w:trHeight w:val="731"/>
        </w:trPr>
        <w:tc>
          <w:tcPr>
            <w:tcW w:w="1547" w:type="pct"/>
            <w:gridSpan w:val="2"/>
            <w:tcBorders>
              <w:top w:val="single" w:sz="48" w:space="0" w:color="EE0000"/>
              <w:left w:val="single" w:sz="48" w:space="0" w:color="EE0000"/>
              <w:bottom w:val="single" w:sz="18" w:space="0" w:color="EE0000"/>
              <w:right w:val="single" w:sz="18" w:space="0" w:color="EE0000"/>
            </w:tcBorders>
            <w:tcMar>
              <w:top w:w="0" w:type="dxa"/>
              <w:left w:w="70" w:type="dxa"/>
              <w:bottom w:w="0" w:type="dxa"/>
              <w:right w:w="70" w:type="dxa"/>
            </w:tcMar>
            <w:vAlign w:val="center"/>
            <w:hideMark/>
          </w:tcPr>
          <w:p w14:paraId="5ACE6DDB" w14:textId="77777777" w:rsidR="00000000" w:rsidRDefault="00F92E7D">
            <w:pPr>
              <w:rPr>
                <w:sz w:val="20"/>
                <w:szCs w:val="20"/>
              </w:rPr>
            </w:pPr>
          </w:p>
        </w:tc>
        <w:tc>
          <w:tcPr>
            <w:tcW w:w="2423" w:type="pct"/>
            <w:tcBorders>
              <w:top w:val="single" w:sz="48" w:space="0" w:color="EE0000"/>
              <w:left w:val="nil"/>
              <w:bottom w:val="single" w:sz="18" w:space="0" w:color="EE0000"/>
              <w:right w:val="single" w:sz="18" w:space="0" w:color="EE0000"/>
            </w:tcBorders>
            <w:tcMar>
              <w:top w:w="0" w:type="dxa"/>
              <w:left w:w="70" w:type="dxa"/>
              <w:bottom w:w="0" w:type="dxa"/>
              <w:right w:w="70" w:type="dxa"/>
            </w:tcMar>
            <w:vAlign w:val="center"/>
            <w:hideMark/>
          </w:tcPr>
          <w:p w14:paraId="3C595DA6" w14:textId="77777777" w:rsidR="00000000" w:rsidRDefault="00F92E7D">
            <w:pPr>
              <w:pStyle w:val="berschrift1"/>
              <w:spacing w:before="48" w:beforeAutospacing="0" w:after="48" w:afterAutospacing="0"/>
              <w:jc w:val="center"/>
              <w:rPr>
                <w:rFonts w:ascii="Arial" w:eastAsia="Times New Roman" w:hAnsi="Arial" w:cs="Arial"/>
                <w:spacing w:val="50"/>
                <w:sz w:val="26"/>
                <w:szCs w:val="26"/>
              </w:rPr>
            </w:pPr>
            <w:r>
              <w:rPr>
                <w:rFonts w:ascii="Arial" w:eastAsia="Times New Roman" w:hAnsi="Arial" w:cs="Arial"/>
                <w:spacing w:val="50"/>
                <w:sz w:val="26"/>
                <w:szCs w:val="26"/>
              </w:rPr>
              <w:t>Betriebsanweisung</w:t>
            </w:r>
          </w:p>
        </w:tc>
        <w:tc>
          <w:tcPr>
            <w:tcW w:w="1030" w:type="pct"/>
            <w:tcBorders>
              <w:top w:val="single" w:sz="48" w:space="0" w:color="EE0000"/>
              <w:left w:val="nil"/>
              <w:bottom w:val="single" w:sz="18" w:space="0" w:color="EE0000"/>
              <w:right w:val="single" w:sz="48" w:space="0" w:color="EE0000"/>
            </w:tcBorders>
            <w:noWrap/>
            <w:tcMar>
              <w:top w:w="0" w:type="dxa"/>
              <w:left w:w="70" w:type="dxa"/>
              <w:bottom w:w="0" w:type="dxa"/>
              <w:right w:w="70" w:type="dxa"/>
            </w:tcMar>
            <w:hideMark/>
          </w:tcPr>
          <w:p w14:paraId="4B6A8325" w14:textId="77777777" w:rsidR="00000000" w:rsidRDefault="00F92E7D">
            <w:pPr>
              <w:pStyle w:val="StandardWeb"/>
              <w:spacing w:before="120" w:beforeAutospacing="0" w:after="0" w:afterAutospacing="0"/>
              <w:rPr>
                <w:rFonts w:ascii="Arial" w:hAnsi="Arial" w:cs="Arial"/>
                <w:sz w:val="16"/>
                <w:szCs w:val="16"/>
              </w:rPr>
            </w:pPr>
            <w:r>
              <w:rPr>
                <w:rFonts w:ascii="Arial" w:hAnsi="Arial" w:cs="Arial"/>
                <w:b/>
                <w:bCs/>
                <w:sz w:val="16"/>
                <w:szCs w:val="16"/>
              </w:rPr>
              <w:t xml:space="preserve">Nr.: </w:t>
            </w:r>
            <w:r>
              <w:rPr>
                <w:rFonts w:ascii="Arial" w:hAnsi="Arial" w:cs="Arial"/>
                <w:sz w:val="16"/>
                <w:szCs w:val="16"/>
              </w:rPr>
              <w:t>     </w:t>
            </w:r>
          </w:p>
          <w:p w14:paraId="5035F41D" w14:textId="77777777" w:rsidR="00000000" w:rsidRDefault="00F92E7D">
            <w:pPr>
              <w:pStyle w:val="StandardWeb"/>
              <w:spacing w:before="0" w:beforeAutospacing="0" w:after="0" w:afterAutospacing="0"/>
              <w:rPr>
                <w:rFonts w:ascii="Arial" w:hAnsi="Arial" w:cs="Arial"/>
                <w:sz w:val="16"/>
                <w:szCs w:val="16"/>
              </w:rPr>
            </w:pPr>
            <w:r>
              <w:rPr>
                <w:rFonts w:ascii="Arial" w:hAnsi="Arial" w:cs="Arial"/>
                <w:b/>
                <w:bCs/>
                <w:sz w:val="16"/>
                <w:szCs w:val="16"/>
              </w:rPr>
              <w:t xml:space="preserve">Stand: </w:t>
            </w:r>
            <w:r>
              <w:rPr>
                <w:rFonts w:ascii="Arial" w:hAnsi="Arial" w:cs="Arial"/>
                <w:sz w:val="16"/>
                <w:szCs w:val="16"/>
              </w:rPr>
              <w:t>09.01.2023</w:t>
            </w:r>
          </w:p>
          <w:p w14:paraId="40E2D5ED" w14:textId="77777777" w:rsidR="00000000" w:rsidRDefault="00F92E7D">
            <w:pPr>
              <w:pStyle w:val="StandardWeb"/>
              <w:spacing w:before="0" w:beforeAutospacing="0" w:after="0" w:afterAutospacing="0"/>
              <w:rPr>
                <w:rFonts w:ascii="Arial" w:hAnsi="Arial" w:cs="Arial"/>
                <w:sz w:val="22"/>
                <w:szCs w:val="22"/>
              </w:rPr>
            </w:pPr>
            <w:r>
              <w:rPr>
                <w:rFonts w:ascii="Arial" w:hAnsi="Arial" w:cs="Arial"/>
                <w:sz w:val="22"/>
                <w:szCs w:val="22"/>
              </w:rPr>
              <w:t>Unterschrift:</w:t>
            </w:r>
            <w:r>
              <w:rPr>
                <w:rFonts w:ascii="Arial" w:hAnsi="Arial" w:cs="Arial"/>
                <w:sz w:val="22"/>
                <w:szCs w:val="22"/>
              </w:rPr>
              <w:br/>
              <w:t> </w:t>
            </w:r>
          </w:p>
        </w:tc>
      </w:tr>
      <w:tr w:rsidR="00000000" w14:paraId="6F6C8A42" w14:textId="77777777">
        <w:trPr>
          <w:cantSplit/>
          <w:trHeight w:val="112"/>
        </w:trPr>
        <w:tc>
          <w:tcPr>
            <w:tcW w:w="5000" w:type="pct"/>
            <w:gridSpan w:val="4"/>
            <w:tcBorders>
              <w:top w:val="nil"/>
              <w:left w:val="single" w:sz="48" w:space="0" w:color="EE0000"/>
              <w:bottom w:val="single" w:sz="18" w:space="0" w:color="EE0000"/>
              <w:right w:val="single" w:sz="48" w:space="0" w:color="EE0000"/>
            </w:tcBorders>
            <w:tcMar>
              <w:top w:w="0" w:type="dxa"/>
              <w:left w:w="70" w:type="dxa"/>
              <w:bottom w:w="0" w:type="dxa"/>
              <w:right w:w="70" w:type="dxa"/>
            </w:tcMar>
            <w:hideMark/>
          </w:tcPr>
          <w:p w14:paraId="7C2D42E7" w14:textId="77777777" w:rsidR="00000000" w:rsidRDefault="00F92E7D">
            <w:pPr>
              <w:pStyle w:val="StandardWeb"/>
              <w:spacing w:before="80" w:beforeAutospacing="0" w:after="40" w:afterAutospacing="0"/>
              <w:jc w:val="center"/>
              <w:rPr>
                <w:rFonts w:ascii="Arial" w:hAnsi="Arial" w:cs="Arial"/>
                <w:caps/>
                <w:spacing w:val="50"/>
              </w:rPr>
            </w:pPr>
            <w:r>
              <w:rPr>
                <w:rFonts w:ascii="Arial" w:hAnsi="Arial" w:cs="Arial"/>
                <w:b/>
                <w:bCs/>
                <w:caps/>
                <w:spacing w:val="50"/>
              </w:rPr>
              <w:t>Gefahrstoffbezeichnung</w:t>
            </w:r>
          </w:p>
        </w:tc>
      </w:tr>
      <w:tr w:rsidR="00000000" w14:paraId="67AB1A41" w14:textId="77777777">
        <w:trPr>
          <w:trHeight w:val="460"/>
        </w:trPr>
        <w:tc>
          <w:tcPr>
            <w:tcW w:w="5000" w:type="pct"/>
            <w:gridSpan w:val="4"/>
            <w:tcBorders>
              <w:top w:val="nil"/>
              <w:left w:val="single" w:sz="48" w:space="0" w:color="EE0000"/>
              <w:bottom w:val="nil"/>
              <w:right w:val="single" w:sz="48" w:space="0" w:color="EE0000"/>
            </w:tcBorders>
            <w:tcMar>
              <w:top w:w="70" w:type="dxa"/>
              <w:left w:w="70" w:type="dxa"/>
              <w:bottom w:w="70" w:type="dxa"/>
              <w:right w:w="70" w:type="dxa"/>
            </w:tcMar>
            <w:hideMark/>
          </w:tcPr>
          <w:p w14:paraId="3200E703" w14:textId="77777777" w:rsidR="00000000" w:rsidRDefault="00F92E7D">
            <w:pPr>
              <w:pStyle w:val="StandardWeb"/>
              <w:spacing w:before="0" w:beforeAutospacing="0" w:after="0" w:afterAutospacing="0"/>
              <w:jc w:val="center"/>
              <w:rPr>
                <w:rFonts w:ascii="Helvetica" w:hAnsi="Helvetica" w:cs="Helvetica"/>
                <w:sz w:val="28"/>
                <w:szCs w:val="28"/>
              </w:rPr>
            </w:pPr>
            <w:r>
              <w:rPr>
                <w:rFonts w:ascii="Helvetica" w:hAnsi="Helvetica" w:cs="Helvetica"/>
                <w:b/>
                <w:bCs/>
                <w:sz w:val="28"/>
                <w:szCs w:val="28"/>
              </w:rPr>
              <w:t>Doyen F 40</w:t>
            </w:r>
            <w:r>
              <w:rPr>
                <w:rFonts w:ascii="Helvetica" w:hAnsi="Helvetica" w:cs="Helvetica"/>
                <w:sz w:val="28"/>
                <w:szCs w:val="28"/>
              </w:rPr>
              <w:t xml:space="preserve"> </w:t>
            </w:r>
            <w:r>
              <w:rPr>
                <w:rFonts w:ascii="Helvetica" w:hAnsi="Helvetica" w:cs="Helvetica"/>
                <w:sz w:val="20"/>
                <w:szCs w:val="20"/>
              </w:rPr>
              <w:br/>
              <w:t>Desinfektionsreiniger</w:t>
            </w:r>
            <w:r>
              <w:rPr>
                <w:rFonts w:ascii="Helvetica" w:hAnsi="Helvetica" w:cs="Helvetica"/>
                <w:sz w:val="28"/>
                <w:szCs w:val="28"/>
              </w:rPr>
              <w:t xml:space="preserve"> </w:t>
            </w:r>
          </w:p>
        </w:tc>
      </w:tr>
      <w:tr w:rsidR="00000000" w14:paraId="475532F4" w14:textId="77777777">
        <w:trPr>
          <w:trHeight w:val="252"/>
        </w:trPr>
        <w:tc>
          <w:tcPr>
            <w:tcW w:w="823" w:type="pct"/>
            <w:tcBorders>
              <w:top w:val="nil"/>
              <w:left w:val="single" w:sz="48" w:space="0" w:color="EE0000"/>
              <w:bottom w:val="single" w:sz="18" w:space="0" w:color="EE0000"/>
              <w:right w:val="nil"/>
            </w:tcBorders>
            <w:vAlign w:val="center"/>
            <w:hideMark/>
          </w:tcPr>
          <w:p w14:paraId="2A1B2A59" w14:textId="77777777" w:rsidR="00000000" w:rsidRDefault="00F92E7D">
            <w:pPr>
              <w:rPr>
                <w:rFonts w:eastAsia="Times New Roman"/>
              </w:rPr>
            </w:pPr>
            <w:r>
              <w:rPr>
                <w:rFonts w:eastAsia="Times New Roman"/>
              </w:rPr>
              <w:t> </w:t>
            </w:r>
          </w:p>
        </w:tc>
        <w:tc>
          <w:tcPr>
            <w:tcW w:w="4177" w:type="pct"/>
            <w:gridSpan w:val="3"/>
            <w:tcBorders>
              <w:top w:val="nil"/>
              <w:left w:val="nil"/>
              <w:bottom w:val="single" w:sz="18" w:space="0" w:color="EE0000"/>
              <w:right w:val="single" w:sz="48" w:space="0" w:color="EE0000"/>
            </w:tcBorders>
            <w:tcMar>
              <w:top w:w="70" w:type="dxa"/>
              <w:left w:w="70" w:type="dxa"/>
              <w:bottom w:w="70" w:type="dxa"/>
              <w:right w:w="70" w:type="dxa"/>
            </w:tcMar>
            <w:hideMark/>
          </w:tcPr>
          <w:p w14:paraId="6F346009" w14:textId="77777777" w:rsidR="00000000" w:rsidRDefault="00F92E7D">
            <w:pPr>
              <w:pStyle w:val="StandardWeb"/>
              <w:spacing w:before="0" w:beforeAutospacing="0" w:after="0" w:afterAutospacing="0"/>
              <w:rPr>
                <w:rFonts w:ascii="Arial" w:hAnsi="Arial" w:cs="Arial"/>
                <w:caps/>
                <w:spacing w:val="50"/>
              </w:rPr>
            </w:pPr>
            <w:r>
              <w:rPr>
                <w:rFonts w:ascii="Arial" w:hAnsi="Arial" w:cs="Arial"/>
                <w:b/>
                <w:bCs/>
                <w:caps/>
                <w:spacing w:val="50"/>
              </w:rPr>
              <w:t>Gefahren für Mensch und Umwelt</w:t>
            </w:r>
          </w:p>
        </w:tc>
      </w:tr>
      <w:tr w:rsidR="00000000" w14:paraId="0DA0E91D" w14:textId="77777777">
        <w:trPr>
          <w:trHeight w:val="2691"/>
        </w:trPr>
        <w:tc>
          <w:tcPr>
            <w:tcW w:w="823" w:type="pct"/>
            <w:tcBorders>
              <w:top w:val="nil"/>
              <w:left w:val="single" w:sz="48" w:space="0" w:color="EE0000"/>
              <w:bottom w:val="nil"/>
              <w:right w:val="nil"/>
            </w:tcBorders>
            <w:tcMar>
              <w:top w:w="0" w:type="dxa"/>
              <w:left w:w="70" w:type="dxa"/>
              <w:bottom w:w="0" w:type="dxa"/>
              <w:right w:w="70" w:type="dxa"/>
            </w:tcMar>
            <w:vAlign w:val="center"/>
            <w:hideMark/>
          </w:tcPr>
          <w:p w14:paraId="2A9093E2" w14:textId="77777777" w:rsidR="00000000" w:rsidRDefault="00F92E7D">
            <w:pPr>
              <w:jc w:val="center"/>
              <w:rPr>
                <w:rFonts w:eastAsia="Times New Roman"/>
              </w:rPr>
            </w:pPr>
            <w:r>
              <w:rPr>
                <w:rFonts w:eastAsia="Times New Roman"/>
                <w:noProof/>
              </w:rPr>
              <w:drawing>
                <wp:inline distT="0" distB="0" distL="0" distR="0" wp14:anchorId="4F223B63" wp14:editId="6F4D30DC">
                  <wp:extent cx="951230" cy="951230"/>
                  <wp:effectExtent l="0" t="0" r="1270" b="127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r>
              <w:rPr>
                <w:rFonts w:eastAsia="Times New Roman"/>
              </w:rPr>
              <w:br/>
            </w:r>
            <w:r>
              <w:rPr>
                <w:rFonts w:eastAsia="Times New Roman"/>
                <w:noProof/>
              </w:rPr>
              <w:drawing>
                <wp:inline distT="0" distB="0" distL="0" distR="0" wp14:anchorId="7F5862CD" wp14:editId="7CD34E7A">
                  <wp:extent cx="951230" cy="951230"/>
                  <wp:effectExtent l="0" t="0" r="1270" b="127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p>
          <w:p w14:paraId="07860565" w14:textId="77777777" w:rsidR="00000000" w:rsidRDefault="00F92E7D">
            <w:pPr>
              <w:pStyle w:val="StandardWeb"/>
              <w:spacing w:before="48" w:beforeAutospacing="0" w:after="48" w:afterAutospacing="0"/>
              <w:jc w:val="center"/>
              <w:rPr>
                <w:rFonts w:ascii="Arial" w:hAnsi="Arial" w:cs="Arial"/>
                <w:sz w:val="18"/>
                <w:szCs w:val="18"/>
              </w:rPr>
            </w:pPr>
            <w:r>
              <w:rPr>
                <w:rFonts w:ascii="Arial" w:hAnsi="Arial" w:cs="Arial"/>
                <w:b/>
                <w:bCs/>
                <w:sz w:val="18"/>
                <w:szCs w:val="18"/>
              </w:rPr>
              <w:t>Gefahr</w:t>
            </w:r>
          </w:p>
        </w:tc>
        <w:tc>
          <w:tcPr>
            <w:tcW w:w="4177" w:type="pct"/>
            <w:gridSpan w:val="3"/>
            <w:tcBorders>
              <w:top w:val="nil"/>
              <w:left w:val="nil"/>
              <w:bottom w:val="nil"/>
              <w:right w:val="single" w:sz="48" w:space="0" w:color="EE0000"/>
            </w:tcBorders>
            <w:tcMar>
              <w:top w:w="70" w:type="dxa"/>
              <w:left w:w="70" w:type="dxa"/>
              <w:bottom w:w="70" w:type="dxa"/>
              <w:right w:w="70" w:type="dxa"/>
            </w:tcMar>
            <w:hideMark/>
          </w:tcPr>
          <w:p w14:paraId="3B89A153" w14:textId="77777777" w:rsidR="00000000" w:rsidRDefault="00F92E7D">
            <w:pPr>
              <w:pStyle w:val="StandardWeb"/>
              <w:spacing w:before="30" w:beforeAutospacing="0" w:after="30" w:afterAutospacing="0"/>
              <w:rPr>
                <w:rFonts w:ascii="Arial" w:hAnsi="Arial" w:cs="Arial"/>
                <w:sz w:val="18"/>
                <w:szCs w:val="18"/>
              </w:rPr>
            </w:pPr>
            <w:r>
              <w:rPr>
                <w:rFonts w:ascii="Arial" w:hAnsi="Arial" w:cs="Arial"/>
                <w:sz w:val="18"/>
                <w:szCs w:val="18"/>
              </w:rPr>
              <w:t>Verursacht Hautreizungen. (H315)</w:t>
            </w:r>
            <w:r>
              <w:rPr>
                <w:rFonts w:ascii="Arial" w:hAnsi="Arial" w:cs="Arial"/>
                <w:sz w:val="18"/>
                <w:szCs w:val="18"/>
              </w:rPr>
              <w:br/>
              <w:t>Verursacht schwere A</w:t>
            </w:r>
            <w:r>
              <w:rPr>
                <w:rFonts w:ascii="Arial" w:hAnsi="Arial" w:cs="Arial"/>
                <w:sz w:val="18"/>
                <w:szCs w:val="18"/>
              </w:rPr>
              <w:t>ugenschäden. (H318)</w:t>
            </w:r>
            <w:r>
              <w:rPr>
                <w:rFonts w:ascii="Arial" w:hAnsi="Arial" w:cs="Arial"/>
                <w:sz w:val="18"/>
                <w:szCs w:val="18"/>
              </w:rPr>
              <w:br/>
              <w:t>Sehr giftig für Wasserorganismen mit langfristiger Wirkung. (H410)</w:t>
            </w:r>
          </w:p>
          <w:p w14:paraId="29FEB862" w14:textId="77777777" w:rsidR="00000000" w:rsidRDefault="00F92E7D">
            <w:pPr>
              <w:pStyle w:val="StandardWeb"/>
              <w:spacing w:before="30" w:beforeAutospacing="0" w:after="30" w:afterAutospacing="0"/>
              <w:rPr>
                <w:rFonts w:ascii="Arial" w:hAnsi="Arial" w:cs="Arial"/>
                <w:sz w:val="18"/>
                <w:szCs w:val="18"/>
              </w:rPr>
            </w:pPr>
            <w:r>
              <w:rPr>
                <w:rFonts w:ascii="Arial" w:hAnsi="Arial" w:cs="Arial"/>
                <w:sz w:val="18"/>
                <w:szCs w:val="18"/>
              </w:rPr>
              <w:t>Erhöhte Entzündungsgefahr bei durchtränktem Material (z.B. Kleidung, Putzlappen).</w:t>
            </w:r>
          </w:p>
          <w:p w14:paraId="2BF4492A" w14:textId="77777777" w:rsidR="00000000" w:rsidRDefault="00F92E7D">
            <w:pPr>
              <w:pStyle w:val="StandardWeb"/>
              <w:spacing w:before="30" w:beforeAutospacing="0" w:after="30" w:afterAutospacing="0"/>
              <w:rPr>
                <w:rFonts w:ascii="Arial" w:hAnsi="Arial" w:cs="Arial"/>
                <w:sz w:val="18"/>
                <w:szCs w:val="18"/>
              </w:rPr>
            </w:pPr>
            <w:r>
              <w:rPr>
                <w:rStyle w:val="Fett"/>
                <w:rFonts w:ascii="Arial" w:hAnsi="Arial" w:cs="Arial"/>
                <w:sz w:val="18"/>
                <w:szCs w:val="18"/>
              </w:rPr>
              <w:t>Gefährliche Reaktionen am Arbeitsplatz sind möglich mit: </w:t>
            </w:r>
            <w:r>
              <w:rPr>
                <w:rFonts w:ascii="Arial" w:hAnsi="Arial" w:cs="Arial"/>
                <w:sz w:val="18"/>
                <w:szCs w:val="18"/>
              </w:rPr>
              <w:t xml:space="preserve"> Das Produkt selbst brennt nic</w:t>
            </w:r>
            <w:r>
              <w:rPr>
                <w:rFonts w:ascii="Arial" w:hAnsi="Arial" w:cs="Arial"/>
                <w:sz w:val="18"/>
                <w:szCs w:val="18"/>
              </w:rPr>
              <w:t>ht. Der Stoff ist unter den empfohlenen Lagerungs-, Verwendungs- und Temperaturbedingungen chemisch stabil. Bei bestimmungsgemäßer Handhabung und Lagerung treten keine gefährlichen Reaktionen auf.</w:t>
            </w:r>
          </w:p>
          <w:p w14:paraId="55A7A7A0" w14:textId="77777777" w:rsidR="00000000" w:rsidRDefault="00F92E7D">
            <w:pPr>
              <w:pStyle w:val="StandardWeb"/>
              <w:spacing w:before="30" w:beforeAutospacing="0" w:after="30" w:afterAutospacing="0"/>
              <w:rPr>
                <w:rFonts w:ascii="Arial" w:hAnsi="Arial" w:cs="Arial"/>
                <w:sz w:val="18"/>
                <w:szCs w:val="18"/>
              </w:rPr>
            </w:pPr>
            <w:r>
              <w:rPr>
                <w:rStyle w:val="Fett"/>
                <w:rFonts w:ascii="Arial" w:hAnsi="Arial" w:cs="Arial"/>
                <w:sz w:val="18"/>
                <w:szCs w:val="18"/>
              </w:rPr>
              <w:t>Verbrennungs-/ Zersetzungsprodukte:</w:t>
            </w:r>
            <w:r>
              <w:rPr>
                <w:rFonts w:ascii="Arial" w:hAnsi="Arial" w:cs="Arial"/>
                <w:sz w:val="18"/>
                <w:szCs w:val="18"/>
              </w:rPr>
              <w:t xml:space="preserve"> Stickoxide (Nox), Chlor</w:t>
            </w:r>
            <w:r>
              <w:rPr>
                <w:rFonts w:ascii="Arial" w:hAnsi="Arial" w:cs="Arial"/>
                <w:sz w:val="18"/>
                <w:szCs w:val="18"/>
              </w:rPr>
              <w:t xml:space="preserve"> (Cl2)</w:t>
            </w:r>
          </w:p>
          <w:p w14:paraId="1BD67706" w14:textId="77777777" w:rsidR="00000000" w:rsidRDefault="00F92E7D">
            <w:pPr>
              <w:pStyle w:val="StandardWeb"/>
              <w:spacing w:before="30" w:beforeAutospacing="0" w:after="30" w:afterAutospacing="0"/>
              <w:rPr>
                <w:rFonts w:ascii="Arial" w:hAnsi="Arial" w:cs="Arial"/>
                <w:sz w:val="18"/>
                <w:szCs w:val="18"/>
              </w:rPr>
            </w:pPr>
            <w:r>
              <w:rPr>
                <w:rStyle w:val="Fett"/>
                <w:rFonts w:ascii="Arial" w:hAnsi="Arial" w:cs="Arial"/>
                <w:sz w:val="18"/>
                <w:szCs w:val="18"/>
              </w:rPr>
              <w:t>Gefahren für die Umwelt: </w:t>
            </w:r>
            <w:r>
              <w:rPr>
                <w:rFonts w:ascii="Arial" w:hAnsi="Arial" w:cs="Arial"/>
                <w:sz w:val="18"/>
                <w:szCs w:val="18"/>
              </w:rPr>
              <w:t xml:space="preserve"> Deutlich wassergefährdend (WGK 2)</w:t>
            </w:r>
          </w:p>
        </w:tc>
      </w:tr>
      <w:tr w:rsidR="00000000" w14:paraId="6B4E2A62" w14:textId="77777777">
        <w:trPr>
          <w:trHeight w:val="241"/>
        </w:trPr>
        <w:tc>
          <w:tcPr>
            <w:tcW w:w="823" w:type="pct"/>
            <w:tcBorders>
              <w:top w:val="single" w:sz="18" w:space="0" w:color="EE0000"/>
              <w:left w:val="single" w:sz="48" w:space="0" w:color="EE0000"/>
              <w:bottom w:val="single" w:sz="18" w:space="0" w:color="EE0000"/>
              <w:right w:val="nil"/>
            </w:tcBorders>
            <w:hideMark/>
          </w:tcPr>
          <w:p w14:paraId="711BBF65" w14:textId="77777777" w:rsidR="00000000" w:rsidRDefault="00F92E7D">
            <w:pPr>
              <w:rPr>
                <w:rFonts w:eastAsia="Times New Roman"/>
              </w:rPr>
            </w:pPr>
            <w:r>
              <w:rPr>
                <w:rFonts w:eastAsia="Times New Roman"/>
              </w:rPr>
              <w:t> </w:t>
            </w:r>
          </w:p>
        </w:tc>
        <w:tc>
          <w:tcPr>
            <w:tcW w:w="4177" w:type="pct"/>
            <w:gridSpan w:val="3"/>
            <w:tcBorders>
              <w:top w:val="single" w:sz="18" w:space="0" w:color="EE0000"/>
              <w:left w:val="nil"/>
              <w:bottom w:val="single" w:sz="18" w:space="0" w:color="EE0000"/>
              <w:right w:val="single" w:sz="48" w:space="0" w:color="EE0000"/>
            </w:tcBorders>
            <w:tcMar>
              <w:top w:w="70" w:type="dxa"/>
              <w:left w:w="70" w:type="dxa"/>
              <w:bottom w:w="70" w:type="dxa"/>
              <w:right w:w="70" w:type="dxa"/>
            </w:tcMar>
            <w:hideMark/>
          </w:tcPr>
          <w:p w14:paraId="508A78EE" w14:textId="77777777" w:rsidR="00000000" w:rsidRDefault="00F92E7D">
            <w:pPr>
              <w:pStyle w:val="StandardWeb"/>
              <w:spacing w:before="0" w:beforeAutospacing="0" w:after="0" w:afterAutospacing="0"/>
              <w:rPr>
                <w:rFonts w:ascii="Arial" w:hAnsi="Arial" w:cs="Arial"/>
                <w:caps/>
                <w:spacing w:val="50"/>
              </w:rPr>
            </w:pPr>
            <w:r>
              <w:rPr>
                <w:rFonts w:ascii="Arial" w:hAnsi="Arial" w:cs="Arial"/>
                <w:b/>
                <w:bCs/>
                <w:caps/>
                <w:spacing w:val="50"/>
              </w:rPr>
              <w:t>Schutzmassnahmen und Verhaltensregeln</w:t>
            </w:r>
          </w:p>
        </w:tc>
      </w:tr>
      <w:tr w:rsidR="00000000" w14:paraId="6DE3C613" w14:textId="77777777">
        <w:trPr>
          <w:trHeight w:val="2210"/>
        </w:trPr>
        <w:tc>
          <w:tcPr>
            <w:tcW w:w="823" w:type="pct"/>
            <w:vMerge w:val="restart"/>
            <w:tcBorders>
              <w:top w:val="nil"/>
              <w:left w:val="single" w:sz="48" w:space="0" w:color="EE0000"/>
              <w:bottom w:val="nil"/>
              <w:right w:val="nil"/>
            </w:tcBorders>
            <w:tcMar>
              <w:top w:w="0" w:type="dxa"/>
              <w:left w:w="70" w:type="dxa"/>
              <w:bottom w:w="0" w:type="dxa"/>
              <w:right w:w="70" w:type="dxa"/>
            </w:tcMar>
            <w:hideMark/>
          </w:tcPr>
          <w:p w14:paraId="30BCEF55" w14:textId="77777777" w:rsidR="00000000" w:rsidRDefault="00F92E7D">
            <w:pPr>
              <w:jc w:val="center"/>
              <w:rPr>
                <w:rFonts w:eastAsia="Times New Roman"/>
              </w:rPr>
            </w:pPr>
            <w:r>
              <w:rPr>
                <w:rFonts w:eastAsia="Times New Roman"/>
                <w:noProof/>
              </w:rPr>
              <w:drawing>
                <wp:inline distT="0" distB="0" distL="0" distR="0" wp14:anchorId="51768FD6" wp14:editId="4C78E5C6">
                  <wp:extent cx="716915" cy="716915"/>
                  <wp:effectExtent l="0" t="0" r="6985" b="698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r>
              <w:rPr>
                <w:rFonts w:eastAsia="Times New Roman"/>
              </w:rPr>
              <w:br/>
            </w:r>
            <w:r>
              <w:rPr>
                <w:rFonts w:eastAsia="Times New Roman"/>
              </w:rPr>
              <w:br/>
            </w:r>
            <w:r>
              <w:rPr>
                <w:rFonts w:eastAsia="Times New Roman"/>
                <w:noProof/>
              </w:rPr>
              <w:drawing>
                <wp:inline distT="0" distB="0" distL="0" distR="0" wp14:anchorId="5513BF62" wp14:editId="71A2065D">
                  <wp:extent cx="716915" cy="716915"/>
                  <wp:effectExtent l="0" t="0" r="6985" b="698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tc>
        <w:tc>
          <w:tcPr>
            <w:tcW w:w="4177" w:type="pct"/>
            <w:gridSpan w:val="3"/>
            <w:tcBorders>
              <w:top w:val="nil"/>
              <w:left w:val="nil"/>
              <w:bottom w:val="nil"/>
              <w:right w:val="single" w:sz="48" w:space="0" w:color="EE0000"/>
            </w:tcBorders>
            <w:tcMar>
              <w:top w:w="70" w:type="dxa"/>
              <w:left w:w="70" w:type="dxa"/>
              <w:bottom w:w="70" w:type="dxa"/>
              <w:right w:w="70" w:type="dxa"/>
            </w:tcMar>
            <w:hideMark/>
          </w:tcPr>
          <w:p w14:paraId="5B3661ED" w14:textId="77777777" w:rsidR="00000000" w:rsidRDefault="00F92E7D">
            <w:pPr>
              <w:pStyle w:val="StandardWeb"/>
              <w:spacing w:before="30" w:beforeAutospacing="0" w:after="30" w:afterAutospacing="0"/>
              <w:rPr>
                <w:rFonts w:ascii="Arial" w:hAnsi="Arial" w:cs="Arial"/>
                <w:sz w:val="18"/>
                <w:szCs w:val="18"/>
              </w:rPr>
            </w:pPr>
            <w:r>
              <w:rPr>
                <w:rFonts w:ascii="Arial" w:hAnsi="Arial" w:cs="Arial"/>
                <w:sz w:val="18"/>
                <w:szCs w:val="18"/>
              </w:rPr>
              <w:t>Bei Dämpfen oder Nebeln Absaugung einschalten und in ihrem Wirkungsbereich arbeiten. Gefäße nicht offenstehen lassen. Nicht essen, trinken, rauchen oder schnupfen. Einatmen von Dämpfen oder Nebel</w:t>
            </w:r>
            <w:r>
              <w:rPr>
                <w:rFonts w:ascii="Arial" w:hAnsi="Arial" w:cs="Arial"/>
                <w:sz w:val="18"/>
                <w:szCs w:val="18"/>
              </w:rPr>
              <w:t>n vermeiden. Berührung mit Augen und Haut vermeiden. Nach Arbeitsende und vor jeder Pause Hände und andere verschmutzte Körperstellen gründlich reinigen. Hautpflegemittel verwenden. Straßenkleidung getrennt von Arbeitskleidung aufbewahren! Behälter dicht g</w:t>
            </w:r>
            <w:r>
              <w:rPr>
                <w:rFonts w:ascii="Arial" w:hAnsi="Arial" w:cs="Arial"/>
                <w:sz w:val="18"/>
                <w:szCs w:val="18"/>
              </w:rPr>
              <w:t>eschlossen an einem kühlen, gut gelüfteten Ort lagern. Behälter nicht dem direkten Sonnenlicht aussetzen!</w:t>
            </w:r>
          </w:p>
          <w:p w14:paraId="505796F7" w14:textId="77777777" w:rsidR="00000000" w:rsidRDefault="00F92E7D">
            <w:pPr>
              <w:pStyle w:val="StandardWeb"/>
              <w:spacing w:before="75" w:beforeAutospacing="0" w:after="75" w:afterAutospacing="0"/>
              <w:rPr>
                <w:rFonts w:ascii="Arial" w:hAnsi="Arial" w:cs="Arial"/>
                <w:sz w:val="18"/>
                <w:szCs w:val="18"/>
              </w:rPr>
            </w:pPr>
            <w:r>
              <w:rPr>
                <w:rStyle w:val="Fett"/>
                <w:rFonts w:ascii="Arial" w:hAnsi="Arial" w:cs="Arial"/>
                <w:sz w:val="18"/>
                <w:szCs w:val="18"/>
              </w:rPr>
              <w:t>Beschäftigungsbeschränkungen beachten!</w:t>
            </w:r>
          </w:p>
          <w:p w14:paraId="4B4761B7" w14:textId="77777777" w:rsidR="00000000" w:rsidRDefault="00F92E7D">
            <w:pPr>
              <w:pStyle w:val="StandardWeb"/>
              <w:spacing w:before="30" w:beforeAutospacing="0" w:after="30" w:afterAutospacing="0"/>
              <w:rPr>
                <w:rFonts w:ascii="Arial" w:hAnsi="Arial" w:cs="Arial"/>
                <w:sz w:val="18"/>
                <w:szCs w:val="18"/>
              </w:rPr>
            </w:pPr>
            <w:r>
              <w:rPr>
                <w:rStyle w:val="Fett"/>
                <w:rFonts w:ascii="Arial" w:hAnsi="Arial" w:cs="Arial"/>
                <w:sz w:val="18"/>
                <w:szCs w:val="18"/>
              </w:rPr>
              <w:t xml:space="preserve">Augenschutz: </w:t>
            </w:r>
            <w:r>
              <w:rPr>
                <w:rFonts w:ascii="Arial" w:hAnsi="Arial" w:cs="Arial"/>
                <w:sz w:val="18"/>
                <w:szCs w:val="18"/>
              </w:rPr>
              <w:t>Korbbrille!</w:t>
            </w:r>
          </w:p>
          <w:p w14:paraId="0C7C771C" w14:textId="77777777" w:rsidR="00000000" w:rsidRDefault="00F92E7D">
            <w:pPr>
              <w:pStyle w:val="StandardWeb"/>
              <w:spacing w:before="30" w:beforeAutospacing="0" w:after="30" w:afterAutospacing="0"/>
              <w:rPr>
                <w:rFonts w:ascii="Arial" w:hAnsi="Arial" w:cs="Arial"/>
                <w:sz w:val="18"/>
                <w:szCs w:val="18"/>
              </w:rPr>
            </w:pPr>
            <w:r>
              <w:rPr>
                <w:rStyle w:val="Fett"/>
                <w:rFonts w:ascii="Arial" w:hAnsi="Arial" w:cs="Arial"/>
                <w:sz w:val="18"/>
                <w:szCs w:val="18"/>
              </w:rPr>
              <w:t xml:space="preserve">Handschutz: </w:t>
            </w:r>
            <w:r>
              <w:rPr>
                <w:rFonts w:ascii="Arial" w:hAnsi="Arial" w:cs="Arial"/>
                <w:sz w:val="18"/>
                <w:szCs w:val="18"/>
              </w:rPr>
              <w:t xml:space="preserve">Handschuhe aus </w:t>
            </w:r>
            <w:proofErr w:type="spellStart"/>
            <w:r>
              <w:rPr>
                <w:rFonts w:ascii="Arial" w:hAnsi="Arial" w:cs="Arial"/>
                <w:sz w:val="18"/>
                <w:szCs w:val="18"/>
              </w:rPr>
              <w:t>Nitrilkautschuk</w:t>
            </w:r>
            <w:proofErr w:type="spellEnd"/>
            <w:r>
              <w:rPr>
                <w:rFonts w:ascii="Arial" w:hAnsi="Arial" w:cs="Arial"/>
                <w:sz w:val="18"/>
                <w:szCs w:val="18"/>
              </w:rPr>
              <w:t xml:space="preserve"> tragen.</w:t>
            </w:r>
          </w:p>
          <w:p w14:paraId="1DF2278B" w14:textId="77777777" w:rsidR="00000000" w:rsidRDefault="00F92E7D">
            <w:pPr>
              <w:pStyle w:val="StandardWeb"/>
              <w:spacing w:before="30" w:beforeAutospacing="0" w:after="30" w:afterAutospacing="0"/>
              <w:rPr>
                <w:rFonts w:ascii="Arial" w:hAnsi="Arial" w:cs="Arial"/>
                <w:sz w:val="18"/>
                <w:szCs w:val="18"/>
              </w:rPr>
            </w:pPr>
            <w:r>
              <w:rPr>
                <w:rStyle w:val="Fett"/>
                <w:rFonts w:ascii="Arial" w:hAnsi="Arial" w:cs="Arial"/>
                <w:sz w:val="18"/>
                <w:szCs w:val="18"/>
              </w:rPr>
              <w:t xml:space="preserve">Schutzkleidung: </w:t>
            </w:r>
            <w:r>
              <w:rPr>
                <w:rFonts w:ascii="Arial" w:hAnsi="Arial" w:cs="Arial"/>
                <w:sz w:val="18"/>
                <w:szCs w:val="18"/>
              </w:rPr>
              <w:t xml:space="preserve">Saubere, </w:t>
            </w:r>
            <w:r>
              <w:rPr>
                <w:rFonts w:ascii="Arial" w:hAnsi="Arial" w:cs="Arial"/>
                <w:sz w:val="18"/>
                <w:szCs w:val="18"/>
              </w:rPr>
              <w:t>trockene und enganliegende Kleidung aus Naturfasern.</w:t>
            </w:r>
          </w:p>
        </w:tc>
      </w:tr>
      <w:tr w:rsidR="00000000" w14:paraId="30588BF8" w14:textId="77777777">
        <w:trPr>
          <w:trHeight w:val="425"/>
        </w:trPr>
        <w:tc>
          <w:tcPr>
            <w:tcW w:w="0" w:type="auto"/>
            <w:vMerge/>
            <w:tcBorders>
              <w:top w:val="nil"/>
              <w:left w:val="single" w:sz="48" w:space="0" w:color="EE0000"/>
              <w:bottom w:val="nil"/>
              <w:right w:val="nil"/>
            </w:tcBorders>
            <w:vAlign w:val="center"/>
            <w:hideMark/>
          </w:tcPr>
          <w:p w14:paraId="5632CB26" w14:textId="77777777" w:rsidR="00000000" w:rsidRDefault="00F92E7D">
            <w:pPr>
              <w:rPr>
                <w:rFonts w:eastAsia="Times New Roman"/>
              </w:rPr>
            </w:pPr>
          </w:p>
        </w:tc>
        <w:tc>
          <w:tcPr>
            <w:tcW w:w="3147" w:type="pct"/>
            <w:gridSpan w:val="2"/>
            <w:tcBorders>
              <w:top w:val="single" w:sz="18" w:space="0" w:color="EE0000"/>
              <w:left w:val="single" w:sz="18" w:space="0" w:color="EE0000"/>
              <w:bottom w:val="single" w:sz="18" w:space="0" w:color="EE0000"/>
              <w:right w:val="nil"/>
            </w:tcBorders>
            <w:noWrap/>
            <w:tcMar>
              <w:top w:w="70" w:type="dxa"/>
              <w:left w:w="70" w:type="dxa"/>
              <w:bottom w:w="70" w:type="dxa"/>
              <w:right w:w="70" w:type="dxa"/>
            </w:tcMar>
            <w:hideMark/>
          </w:tcPr>
          <w:p w14:paraId="75A86192" w14:textId="77777777" w:rsidR="00000000" w:rsidRDefault="00F92E7D">
            <w:pPr>
              <w:pStyle w:val="StandardWeb"/>
              <w:spacing w:before="0" w:beforeAutospacing="0" w:after="0" w:afterAutospacing="0"/>
              <w:rPr>
                <w:rFonts w:ascii="Arial" w:hAnsi="Arial" w:cs="Arial"/>
                <w:caps/>
                <w:spacing w:val="50"/>
              </w:rPr>
            </w:pPr>
            <w:r>
              <w:rPr>
                <w:rFonts w:ascii="Arial" w:hAnsi="Arial" w:cs="Arial"/>
                <w:b/>
                <w:bCs/>
                <w:caps/>
                <w:spacing w:val="50"/>
              </w:rPr>
              <w:t>Verhalten im Gefahrfall</w:t>
            </w:r>
          </w:p>
        </w:tc>
        <w:tc>
          <w:tcPr>
            <w:tcW w:w="1030" w:type="pct"/>
            <w:tcBorders>
              <w:top w:val="single" w:sz="18" w:space="0" w:color="EE0000"/>
              <w:left w:val="nil"/>
              <w:bottom w:val="single" w:sz="18" w:space="0" w:color="EE0000"/>
              <w:right w:val="single" w:sz="48" w:space="0" w:color="EE0000"/>
            </w:tcBorders>
            <w:tcMar>
              <w:top w:w="70" w:type="dxa"/>
              <w:left w:w="70" w:type="dxa"/>
              <w:bottom w:w="70" w:type="dxa"/>
              <w:right w:w="70" w:type="dxa"/>
            </w:tcMar>
            <w:hideMark/>
          </w:tcPr>
          <w:p w14:paraId="57B4060A" w14:textId="77777777" w:rsidR="00000000" w:rsidRDefault="00F92E7D">
            <w:pPr>
              <w:pStyle w:val="StandardWeb"/>
              <w:spacing w:before="0" w:beforeAutospacing="0" w:after="0" w:afterAutospacing="0"/>
              <w:rPr>
                <w:rFonts w:ascii="Arial" w:hAnsi="Arial" w:cs="Arial"/>
              </w:rPr>
            </w:pPr>
            <w:r>
              <w:rPr>
                <w:rFonts w:ascii="Arial" w:hAnsi="Arial" w:cs="Arial"/>
                <w:b/>
                <w:bCs/>
              </w:rPr>
              <w:t xml:space="preserve">Feuerwehr </w:t>
            </w:r>
          </w:p>
        </w:tc>
      </w:tr>
      <w:tr w:rsidR="00000000" w14:paraId="486F119F" w14:textId="77777777">
        <w:trPr>
          <w:trHeight w:val="1806"/>
        </w:trPr>
        <w:tc>
          <w:tcPr>
            <w:tcW w:w="0" w:type="auto"/>
            <w:vMerge/>
            <w:tcBorders>
              <w:top w:val="nil"/>
              <w:left w:val="single" w:sz="48" w:space="0" w:color="EE0000"/>
              <w:bottom w:val="nil"/>
              <w:right w:val="nil"/>
            </w:tcBorders>
            <w:vAlign w:val="center"/>
            <w:hideMark/>
          </w:tcPr>
          <w:p w14:paraId="4FFE76DE" w14:textId="77777777" w:rsidR="00000000" w:rsidRDefault="00F92E7D">
            <w:pPr>
              <w:rPr>
                <w:rFonts w:eastAsia="Times New Roman"/>
              </w:rPr>
            </w:pPr>
          </w:p>
        </w:tc>
        <w:tc>
          <w:tcPr>
            <w:tcW w:w="4177" w:type="pct"/>
            <w:gridSpan w:val="3"/>
            <w:tcBorders>
              <w:top w:val="nil"/>
              <w:left w:val="nil"/>
              <w:bottom w:val="nil"/>
              <w:right w:val="single" w:sz="48" w:space="0" w:color="EE0000"/>
            </w:tcBorders>
            <w:tcMar>
              <w:top w:w="70" w:type="dxa"/>
              <w:left w:w="70" w:type="dxa"/>
              <w:bottom w:w="70" w:type="dxa"/>
              <w:right w:w="70" w:type="dxa"/>
            </w:tcMar>
            <w:hideMark/>
          </w:tcPr>
          <w:p w14:paraId="70231151" w14:textId="77777777" w:rsidR="00000000" w:rsidRDefault="00F92E7D">
            <w:pPr>
              <w:pStyle w:val="StandardWeb"/>
              <w:spacing w:before="30" w:beforeAutospacing="0" w:after="30" w:afterAutospacing="0"/>
              <w:rPr>
                <w:rFonts w:ascii="Arial" w:hAnsi="Arial" w:cs="Arial"/>
                <w:sz w:val="18"/>
                <w:szCs w:val="18"/>
              </w:rPr>
            </w:pPr>
            <w:r>
              <w:rPr>
                <w:rFonts w:ascii="Arial" w:hAnsi="Arial" w:cs="Arial"/>
                <w:sz w:val="18"/>
                <w:szCs w:val="18"/>
              </w:rPr>
              <w:t>Gefahrenbereich räumen und absperren, Vorgesetzten informieren. Bei der Beseitigung von ausgelaufenem/verschütteten Produkt immer Schutzbrille und Handschuhe tra</w:t>
            </w:r>
            <w:r>
              <w:rPr>
                <w:rFonts w:ascii="Arial" w:hAnsi="Arial" w:cs="Arial"/>
                <w:sz w:val="18"/>
                <w:szCs w:val="18"/>
              </w:rPr>
              <w:t xml:space="preserve">gen. Mit saugfähigem unbrennbarem Material (z.B. Kieselgur, Sand) aufnehmen und entsorgen! Produkt brennt unter normalen Umständen nicht. Im Brandfall Löschmaßnahmen auf Umgebung abstimmen. Bei Brand in der Umgebung Behälter mit Sprühwasser kühlen. </w:t>
            </w:r>
            <w:proofErr w:type="spellStart"/>
            <w:r>
              <w:rPr>
                <w:rFonts w:ascii="Arial" w:hAnsi="Arial" w:cs="Arial"/>
                <w:sz w:val="18"/>
                <w:szCs w:val="18"/>
              </w:rPr>
              <w:t>Berst</w:t>
            </w:r>
            <w:proofErr w:type="spellEnd"/>
            <w:r>
              <w:rPr>
                <w:rFonts w:ascii="Arial" w:hAnsi="Arial" w:cs="Arial"/>
                <w:sz w:val="18"/>
                <w:szCs w:val="18"/>
              </w:rPr>
              <w:t xml:space="preserve">- </w:t>
            </w:r>
            <w:r>
              <w:rPr>
                <w:rFonts w:ascii="Arial" w:hAnsi="Arial" w:cs="Arial"/>
                <w:sz w:val="18"/>
                <w:szCs w:val="18"/>
              </w:rPr>
              <w:t>und Explosionsgefahr bei starker Erwärmung! Bei Brand entstehen gefährliche Dämpfe. Alarm-, Flucht- und Rettungspläne beachten. Feuerwehr alarmieren. Das Eindringen in Boden, Gewässer und Kanalisation muss verhindert werden.</w:t>
            </w:r>
          </w:p>
          <w:p w14:paraId="0C5C3522" w14:textId="77777777" w:rsidR="00000000" w:rsidRDefault="00F92E7D">
            <w:pPr>
              <w:pStyle w:val="StandardWeb"/>
              <w:spacing w:before="75" w:beforeAutospacing="0" w:after="30" w:afterAutospacing="0"/>
              <w:rPr>
                <w:rFonts w:ascii="Arial" w:hAnsi="Arial" w:cs="Arial"/>
                <w:sz w:val="18"/>
                <w:szCs w:val="18"/>
              </w:rPr>
            </w:pPr>
            <w:r>
              <w:rPr>
                <w:rStyle w:val="Fett"/>
                <w:rFonts w:ascii="Arial" w:hAnsi="Arial" w:cs="Arial"/>
                <w:sz w:val="18"/>
                <w:szCs w:val="18"/>
              </w:rPr>
              <w:t xml:space="preserve">Zuständiger Arzt: </w:t>
            </w:r>
            <w:r>
              <w:rPr>
                <w:rFonts w:ascii="Arial" w:hAnsi="Arial" w:cs="Arial"/>
                <w:sz w:val="18"/>
                <w:szCs w:val="18"/>
              </w:rPr>
              <w:br/>
            </w:r>
            <w:r>
              <w:rPr>
                <w:rStyle w:val="Fett"/>
                <w:rFonts w:ascii="Arial" w:hAnsi="Arial" w:cs="Arial"/>
                <w:sz w:val="18"/>
                <w:szCs w:val="18"/>
              </w:rPr>
              <w:t>Unfalltelefo</w:t>
            </w:r>
            <w:r>
              <w:rPr>
                <w:rStyle w:val="Fett"/>
                <w:rFonts w:ascii="Arial" w:hAnsi="Arial" w:cs="Arial"/>
                <w:sz w:val="18"/>
                <w:szCs w:val="18"/>
              </w:rPr>
              <w:t xml:space="preserve">n: </w:t>
            </w:r>
          </w:p>
        </w:tc>
      </w:tr>
      <w:tr w:rsidR="00000000" w14:paraId="7DDCEB63" w14:textId="77777777">
        <w:trPr>
          <w:trHeight w:val="252"/>
        </w:trPr>
        <w:tc>
          <w:tcPr>
            <w:tcW w:w="823" w:type="pct"/>
            <w:tcBorders>
              <w:top w:val="single" w:sz="18" w:space="0" w:color="EE0000"/>
              <w:left w:val="single" w:sz="48" w:space="0" w:color="EE0000"/>
              <w:bottom w:val="single" w:sz="18" w:space="0" w:color="EE0000"/>
              <w:right w:val="nil"/>
            </w:tcBorders>
            <w:hideMark/>
          </w:tcPr>
          <w:p w14:paraId="6803EA69" w14:textId="77777777" w:rsidR="00000000" w:rsidRDefault="00F92E7D">
            <w:pPr>
              <w:rPr>
                <w:rFonts w:eastAsia="Times New Roman"/>
              </w:rPr>
            </w:pPr>
            <w:r>
              <w:rPr>
                <w:rFonts w:eastAsia="Times New Roman"/>
              </w:rPr>
              <w:t> </w:t>
            </w:r>
          </w:p>
        </w:tc>
        <w:tc>
          <w:tcPr>
            <w:tcW w:w="3147" w:type="pct"/>
            <w:gridSpan w:val="2"/>
            <w:tcBorders>
              <w:top w:val="single" w:sz="18" w:space="0" w:color="EE0000"/>
              <w:left w:val="nil"/>
              <w:bottom w:val="single" w:sz="18" w:space="0" w:color="EE0000"/>
              <w:right w:val="nil"/>
            </w:tcBorders>
            <w:tcMar>
              <w:top w:w="70" w:type="dxa"/>
              <w:left w:w="70" w:type="dxa"/>
              <w:bottom w:w="70" w:type="dxa"/>
              <w:right w:w="70" w:type="dxa"/>
            </w:tcMar>
            <w:hideMark/>
          </w:tcPr>
          <w:p w14:paraId="79449C54" w14:textId="77777777" w:rsidR="00000000" w:rsidRDefault="00F92E7D">
            <w:pPr>
              <w:pStyle w:val="StandardWeb"/>
              <w:spacing w:before="0" w:beforeAutospacing="0" w:after="0" w:afterAutospacing="0"/>
              <w:rPr>
                <w:rFonts w:ascii="Arial" w:hAnsi="Arial" w:cs="Arial"/>
                <w:caps/>
                <w:spacing w:val="50"/>
              </w:rPr>
            </w:pPr>
            <w:r>
              <w:rPr>
                <w:rFonts w:ascii="Arial" w:hAnsi="Arial" w:cs="Arial"/>
                <w:b/>
                <w:bCs/>
                <w:caps/>
                <w:spacing w:val="50"/>
              </w:rPr>
              <w:t>Erste Hilfe</w:t>
            </w:r>
          </w:p>
        </w:tc>
        <w:tc>
          <w:tcPr>
            <w:tcW w:w="1030" w:type="pct"/>
            <w:tcBorders>
              <w:top w:val="single" w:sz="18" w:space="0" w:color="EE0000"/>
              <w:left w:val="nil"/>
              <w:bottom w:val="single" w:sz="18" w:space="0" w:color="EE0000"/>
              <w:right w:val="single" w:sz="48" w:space="0" w:color="EE0000"/>
            </w:tcBorders>
            <w:tcMar>
              <w:top w:w="70" w:type="dxa"/>
              <w:left w:w="70" w:type="dxa"/>
              <w:bottom w:w="70" w:type="dxa"/>
              <w:right w:w="70" w:type="dxa"/>
            </w:tcMar>
            <w:hideMark/>
          </w:tcPr>
          <w:p w14:paraId="582E28B7" w14:textId="77777777" w:rsidR="00000000" w:rsidRDefault="00F92E7D">
            <w:pPr>
              <w:pStyle w:val="StandardWeb"/>
              <w:spacing w:before="0" w:beforeAutospacing="0" w:after="0" w:afterAutospacing="0"/>
              <w:rPr>
                <w:rFonts w:ascii="Arial" w:hAnsi="Arial" w:cs="Arial"/>
              </w:rPr>
            </w:pPr>
            <w:r>
              <w:rPr>
                <w:rFonts w:ascii="Arial" w:hAnsi="Arial" w:cs="Arial"/>
                <w:b/>
                <w:bCs/>
              </w:rPr>
              <w:t xml:space="preserve">Notruf </w:t>
            </w:r>
          </w:p>
        </w:tc>
      </w:tr>
      <w:tr w:rsidR="00000000" w14:paraId="6F758002" w14:textId="77777777">
        <w:trPr>
          <w:trHeight w:val="2510"/>
        </w:trPr>
        <w:tc>
          <w:tcPr>
            <w:tcW w:w="823" w:type="pct"/>
            <w:tcBorders>
              <w:top w:val="nil"/>
              <w:left w:val="single" w:sz="48" w:space="0" w:color="EE0000"/>
              <w:bottom w:val="nil"/>
              <w:right w:val="nil"/>
            </w:tcBorders>
            <w:tcMar>
              <w:top w:w="0" w:type="dxa"/>
              <w:left w:w="70" w:type="dxa"/>
              <w:bottom w:w="0" w:type="dxa"/>
              <w:right w:w="70" w:type="dxa"/>
            </w:tcMar>
            <w:hideMark/>
          </w:tcPr>
          <w:p w14:paraId="1F3F3F49" w14:textId="77777777" w:rsidR="00000000" w:rsidRDefault="00F92E7D">
            <w:pPr>
              <w:jc w:val="center"/>
              <w:rPr>
                <w:rFonts w:eastAsia="Times New Roman"/>
              </w:rPr>
            </w:pPr>
            <w:r>
              <w:rPr>
                <w:rFonts w:eastAsia="Times New Roman"/>
                <w:noProof/>
              </w:rPr>
              <w:drawing>
                <wp:inline distT="0" distB="0" distL="0" distR="0" wp14:anchorId="6FDB0FF9" wp14:editId="4200BCC4">
                  <wp:extent cx="716915" cy="716915"/>
                  <wp:effectExtent l="0" t="0" r="6985" b="698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tc>
        <w:tc>
          <w:tcPr>
            <w:tcW w:w="4177" w:type="pct"/>
            <w:gridSpan w:val="3"/>
            <w:tcBorders>
              <w:top w:val="nil"/>
              <w:left w:val="nil"/>
              <w:bottom w:val="nil"/>
              <w:right w:val="single" w:sz="48" w:space="0" w:color="EE0000"/>
            </w:tcBorders>
            <w:tcMar>
              <w:top w:w="70" w:type="dxa"/>
              <w:left w:w="70" w:type="dxa"/>
              <w:bottom w:w="70" w:type="dxa"/>
              <w:right w:w="70" w:type="dxa"/>
            </w:tcMar>
            <w:hideMark/>
          </w:tcPr>
          <w:p w14:paraId="586B92FC" w14:textId="77777777" w:rsidR="00000000" w:rsidRDefault="00F92E7D">
            <w:pPr>
              <w:pStyle w:val="StandardWeb"/>
              <w:spacing w:before="30" w:beforeAutospacing="0" w:after="30" w:afterAutospacing="0"/>
              <w:rPr>
                <w:rFonts w:ascii="Arial" w:hAnsi="Arial" w:cs="Arial"/>
                <w:sz w:val="18"/>
                <w:szCs w:val="18"/>
              </w:rPr>
            </w:pPr>
            <w:r>
              <w:rPr>
                <w:rStyle w:val="Fett"/>
                <w:rFonts w:ascii="Arial" w:hAnsi="Arial" w:cs="Arial"/>
                <w:sz w:val="18"/>
                <w:szCs w:val="18"/>
              </w:rPr>
              <w:t xml:space="preserve">Bei jeder Erste-Hilfe-Maßnahme: </w:t>
            </w:r>
            <w:r>
              <w:rPr>
                <w:rFonts w:ascii="Arial" w:hAnsi="Arial" w:cs="Arial"/>
                <w:sz w:val="18"/>
                <w:szCs w:val="18"/>
              </w:rPr>
              <w:t xml:space="preserve">Auf Selbstschutz achten. Lebensrettende Sofortmaßnahmen, wie "Stabile Seitenlage", "Herz-Lungen-Wiederbelebung", "Schockbekämpfung" situationsabhängig </w:t>
            </w:r>
            <w:r>
              <w:rPr>
                <w:rFonts w:ascii="Arial" w:hAnsi="Arial" w:cs="Arial"/>
                <w:sz w:val="18"/>
                <w:szCs w:val="18"/>
              </w:rPr>
              <w:t xml:space="preserve">durchführen. Wunden keimfrei bedecken. Für Körperruhe sorgen, vor Wärmeverlust schützen. Ärztliche bzw. augenärztliche Behandlung. </w:t>
            </w:r>
          </w:p>
          <w:p w14:paraId="31F2A19E" w14:textId="77777777" w:rsidR="00000000" w:rsidRDefault="00F92E7D">
            <w:pPr>
              <w:pStyle w:val="StandardWeb"/>
              <w:spacing w:before="30" w:beforeAutospacing="0" w:after="30" w:afterAutospacing="0"/>
              <w:rPr>
                <w:rFonts w:ascii="Arial" w:hAnsi="Arial" w:cs="Arial"/>
                <w:sz w:val="18"/>
                <w:szCs w:val="18"/>
              </w:rPr>
            </w:pPr>
            <w:r>
              <w:rPr>
                <w:rFonts w:ascii="Arial" w:hAnsi="Arial" w:cs="Arial"/>
                <w:sz w:val="18"/>
                <w:szCs w:val="18"/>
              </w:rPr>
              <w:t>Nach Augenkontakt: Sofort unter Schutz des unverletzten Auges ausgiebig (ca. 10 Minuten) bei geöffneten Lidern mit Wasser sp</w:t>
            </w:r>
            <w:r>
              <w:rPr>
                <w:rFonts w:ascii="Arial" w:hAnsi="Arial" w:cs="Arial"/>
                <w:sz w:val="18"/>
                <w:szCs w:val="18"/>
              </w:rPr>
              <w:t xml:space="preserve">ülen. Bei Augenverletzungen steriler Schutzverband. Nach Augenkontakt immer augenärztliche Behandlung. </w:t>
            </w:r>
          </w:p>
          <w:p w14:paraId="442EFC98" w14:textId="77777777" w:rsidR="00000000" w:rsidRDefault="00F92E7D">
            <w:pPr>
              <w:pStyle w:val="StandardWeb"/>
              <w:spacing w:before="30" w:beforeAutospacing="0" w:after="30" w:afterAutospacing="0"/>
              <w:rPr>
                <w:rFonts w:ascii="Arial" w:hAnsi="Arial" w:cs="Arial"/>
                <w:sz w:val="18"/>
                <w:szCs w:val="18"/>
              </w:rPr>
            </w:pPr>
            <w:r>
              <w:rPr>
                <w:rStyle w:val="Fett"/>
                <w:rFonts w:ascii="Arial" w:hAnsi="Arial" w:cs="Arial"/>
                <w:sz w:val="18"/>
                <w:szCs w:val="18"/>
              </w:rPr>
              <w:t xml:space="preserve">Nach Hautkontakt: </w:t>
            </w:r>
            <w:r>
              <w:rPr>
                <w:rFonts w:ascii="Arial" w:hAnsi="Arial" w:cs="Arial"/>
                <w:sz w:val="18"/>
                <w:szCs w:val="18"/>
              </w:rPr>
              <w:t xml:space="preserve">Verunreinigte Kleidung, auch Unterwäsche und Schuhe, sofort ausziehen. Haut mit viel Wasser spülen. </w:t>
            </w:r>
          </w:p>
          <w:p w14:paraId="599D3706" w14:textId="77777777" w:rsidR="00000000" w:rsidRDefault="00F92E7D">
            <w:pPr>
              <w:pStyle w:val="StandardWeb"/>
              <w:spacing w:before="30" w:beforeAutospacing="0" w:after="30" w:afterAutospacing="0"/>
              <w:rPr>
                <w:rFonts w:ascii="Arial" w:hAnsi="Arial" w:cs="Arial"/>
                <w:sz w:val="18"/>
                <w:szCs w:val="18"/>
              </w:rPr>
            </w:pPr>
            <w:r>
              <w:rPr>
                <w:rStyle w:val="Fett"/>
                <w:rFonts w:ascii="Arial" w:hAnsi="Arial" w:cs="Arial"/>
                <w:sz w:val="18"/>
                <w:szCs w:val="18"/>
              </w:rPr>
              <w:t xml:space="preserve">Nach Einatmen: </w:t>
            </w:r>
            <w:r>
              <w:rPr>
                <w:rFonts w:ascii="Arial" w:hAnsi="Arial" w:cs="Arial"/>
                <w:sz w:val="18"/>
                <w:szCs w:val="18"/>
              </w:rPr>
              <w:t>Verletzten unter S</w:t>
            </w:r>
            <w:r>
              <w:rPr>
                <w:rFonts w:ascii="Arial" w:hAnsi="Arial" w:cs="Arial"/>
                <w:sz w:val="18"/>
                <w:szCs w:val="18"/>
              </w:rPr>
              <w:t xml:space="preserve">elbstschutz aus dem Gefahrenbereich bringen. Bei Atemnot Sauerstoff inhalieren lassen. Bei Atemstillstand künstliche Beatmung: Beatmungshilfen benutzen. </w:t>
            </w:r>
          </w:p>
          <w:p w14:paraId="7F54B8EB" w14:textId="77777777" w:rsidR="00000000" w:rsidRDefault="00F92E7D">
            <w:pPr>
              <w:pStyle w:val="StandardWeb"/>
              <w:spacing w:before="30" w:beforeAutospacing="0" w:after="30" w:afterAutospacing="0"/>
              <w:rPr>
                <w:rFonts w:ascii="Arial" w:hAnsi="Arial" w:cs="Arial"/>
                <w:sz w:val="18"/>
                <w:szCs w:val="18"/>
              </w:rPr>
            </w:pPr>
            <w:r>
              <w:rPr>
                <w:rStyle w:val="Fett"/>
                <w:rFonts w:ascii="Arial" w:hAnsi="Arial" w:cs="Arial"/>
                <w:sz w:val="18"/>
                <w:szCs w:val="18"/>
              </w:rPr>
              <w:t xml:space="preserve">Nach Verschlucken: </w:t>
            </w:r>
            <w:r>
              <w:rPr>
                <w:rFonts w:ascii="Arial" w:hAnsi="Arial" w:cs="Arial"/>
                <w:sz w:val="18"/>
                <w:szCs w:val="18"/>
              </w:rPr>
              <w:t xml:space="preserve">Sofortiges kräftiges Ausspülen des Mundes. </w:t>
            </w:r>
          </w:p>
          <w:p w14:paraId="7047041B" w14:textId="77777777" w:rsidR="00000000" w:rsidRDefault="00F92E7D">
            <w:pPr>
              <w:pStyle w:val="StandardWeb"/>
              <w:spacing w:before="75" w:beforeAutospacing="0" w:after="30" w:afterAutospacing="0"/>
              <w:rPr>
                <w:rFonts w:ascii="Arial" w:hAnsi="Arial" w:cs="Arial"/>
                <w:sz w:val="18"/>
                <w:szCs w:val="18"/>
              </w:rPr>
            </w:pPr>
            <w:r>
              <w:rPr>
                <w:rStyle w:val="Fett"/>
                <w:rFonts w:ascii="Arial" w:hAnsi="Arial" w:cs="Arial"/>
                <w:sz w:val="18"/>
                <w:szCs w:val="18"/>
              </w:rPr>
              <w:t>Ersthelfer:</w:t>
            </w:r>
            <w:r>
              <w:rPr>
                <w:rFonts w:ascii="Arial" w:hAnsi="Arial" w:cs="Arial"/>
                <w:sz w:val="18"/>
                <w:szCs w:val="18"/>
              </w:rPr>
              <w:t xml:space="preserve"> </w:t>
            </w:r>
          </w:p>
        </w:tc>
      </w:tr>
      <w:tr w:rsidR="00000000" w14:paraId="643D5D6B" w14:textId="77777777">
        <w:trPr>
          <w:trHeight w:val="252"/>
        </w:trPr>
        <w:tc>
          <w:tcPr>
            <w:tcW w:w="823" w:type="pct"/>
            <w:tcBorders>
              <w:top w:val="single" w:sz="18" w:space="0" w:color="EE0000"/>
              <w:left w:val="single" w:sz="48" w:space="0" w:color="EE0000"/>
              <w:bottom w:val="single" w:sz="18" w:space="0" w:color="EE0000"/>
              <w:right w:val="nil"/>
            </w:tcBorders>
            <w:hideMark/>
          </w:tcPr>
          <w:p w14:paraId="09BCC4D7" w14:textId="77777777" w:rsidR="00000000" w:rsidRDefault="00F92E7D">
            <w:pPr>
              <w:rPr>
                <w:rFonts w:eastAsia="Times New Roman"/>
              </w:rPr>
            </w:pPr>
            <w:r>
              <w:rPr>
                <w:rFonts w:eastAsia="Times New Roman"/>
              </w:rPr>
              <w:t> </w:t>
            </w:r>
          </w:p>
        </w:tc>
        <w:tc>
          <w:tcPr>
            <w:tcW w:w="4177" w:type="pct"/>
            <w:gridSpan w:val="3"/>
            <w:tcBorders>
              <w:top w:val="single" w:sz="18" w:space="0" w:color="EE0000"/>
              <w:left w:val="nil"/>
              <w:bottom w:val="single" w:sz="18" w:space="0" w:color="EE0000"/>
              <w:right w:val="single" w:sz="48" w:space="0" w:color="EE0000"/>
            </w:tcBorders>
            <w:tcMar>
              <w:top w:w="70" w:type="dxa"/>
              <w:left w:w="70" w:type="dxa"/>
              <w:bottom w:w="70" w:type="dxa"/>
              <w:right w:w="70" w:type="dxa"/>
            </w:tcMar>
            <w:hideMark/>
          </w:tcPr>
          <w:p w14:paraId="29D8262D" w14:textId="77777777" w:rsidR="00000000" w:rsidRDefault="00F92E7D">
            <w:pPr>
              <w:pStyle w:val="StandardWeb"/>
              <w:spacing w:before="0" w:beforeAutospacing="0" w:after="0" w:afterAutospacing="0"/>
              <w:rPr>
                <w:rFonts w:ascii="Arial" w:hAnsi="Arial" w:cs="Arial"/>
                <w:caps/>
                <w:spacing w:val="50"/>
              </w:rPr>
            </w:pPr>
            <w:r>
              <w:rPr>
                <w:rFonts w:ascii="Arial" w:hAnsi="Arial" w:cs="Arial"/>
                <w:b/>
                <w:bCs/>
                <w:caps/>
                <w:spacing w:val="50"/>
              </w:rPr>
              <w:t>Sachgerechte Entsorgu</w:t>
            </w:r>
            <w:r>
              <w:rPr>
                <w:rFonts w:ascii="Arial" w:hAnsi="Arial" w:cs="Arial"/>
                <w:b/>
                <w:bCs/>
                <w:caps/>
                <w:spacing w:val="50"/>
              </w:rPr>
              <w:t>ng</w:t>
            </w:r>
          </w:p>
        </w:tc>
      </w:tr>
      <w:tr w:rsidR="00000000" w14:paraId="3AE512D1" w14:textId="77777777">
        <w:trPr>
          <w:trHeight w:val="425"/>
        </w:trPr>
        <w:tc>
          <w:tcPr>
            <w:tcW w:w="823" w:type="pct"/>
            <w:tcBorders>
              <w:top w:val="nil"/>
              <w:left w:val="single" w:sz="48" w:space="0" w:color="EE0000"/>
              <w:bottom w:val="single" w:sz="48" w:space="0" w:color="EE0000"/>
              <w:right w:val="nil"/>
            </w:tcBorders>
            <w:hideMark/>
          </w:tcPr>
          <w:p w14:paraId="2135C03E" w14:textId="77777777" w:rsidR="00000000" w:rsidRDefault="00F92E7D">
            <w:pPr>
              <w:rPr>
                <w:rFonts w:eastAsia="Times New Roman"/>
              </w:rPr>
            </w:pPr>
            <w:r>
              <w:rPr>
                <w:rFonts w:eastAsia="Times New Roman"/>
              </w:rPr>
              <w:t> </w:t>
            </w:r>
          </w:p>
        </w:tc>
        <w:tc>
          <w:tcPr>
            <w:tcW w:w="4177" w:type="pct"/>
            <w:gridSpan w:val="3"/>
            <w:tcBorders>
              <w:top w:val="nil"/>
              <w:left w:val="nil"/>
              <w:bottom w:val="single" w:sz="48" w:space="0" w:color="EE0000"/>
              <w:right w:val="single" w:sz="48" w:space="0" w:color="EE0000"/>
            </w:tcBorders>
            <w:tcMar>
              <w:top w:w="70" w:type="dxa"/>
              <w:left w:w="70" w:type="dxa"/>
              <w:bottom w:w="70" w:type="dxa"/>
              <w:right w:w="70" w:type="dxa"/>
            </w:tcMar>
            <w:hideMark/>
          </w:tcPr>
          <w:p w14:paraId="261CD35B" w14:textId="77777777" w:rsidR="00000000" w:rsidRDefault="00F92E7D">
            <w:pPr>
              <w:pStyle w:val="StandardWeb"/>
              <w:spacing w:before="30" w:beforeAutospacing="0" w:after="30" w:afterAutospacing="0"/>
              <w:rPr>
                <w:rFonts w:ascii="Arial" w:hAnsi="Arial" w:cs="Arial"/>
                <w:sz w:val="18"/>
                <w:szCs w:val="18"/>
              </w:rPr>
            </w:pPr>
            <w:r>
              <w:rPr>
                <w:rFonts w:ascii="Arial" w:hAnsi="Arial" w:cs="Arial"/>
                <w:sz w:val="18"/>
                <w:szCs w:val="18"/>
              </w:rPr>
              <w:t>Nicht in Ausguss oder Mülltonne schütten! Durchtränktes Material (z.B. Putzlappen) in unbrennbaren, verschließbaren Entsorgungsbehältern sammeln. Abfälle getrennt sammeln.</w:t>
            </w:r>
          </w:p>
        </w:tc>
      </w:tr>
    </w:tbl>
    <w:p w14:paraId="010F9DB8" w14:textId="77777777" w:rsidR="00000000" w:rsidRDefault="00F92E7D">
      <w:pPr>
        <w:rPr>
          <w:rFonts w:eastAsia="Times New Roman"/>
        </w:rPr>
      </w:pPr>
    </w:p>
    <w:sectPr w:rsidR="00000000">
      <w:pgSz w:w="11906" w:h="16838"/>
      <w:pgMar w:top="142" w:right="1417" w:bottom="0" w:left="1417"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0006F" w14:textId="77777777" w:rsidR="00000000" w:rsidRDefault="00F92E7D">
      <w:r>
        <w:separator/>
      </w:r>
    </w:p>
  </w:endnote>
  <w:endnote w:type="continuationSeparator" w:id="0">
    <w:p w14:paraId="6753FCA5" w14:textId="77777777" w:rsidR="00000000" w:rsidRDefault="00F92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6880A" w14:textId="77777777" w:rsidR="00000000" w:rsidRDefault="00F92E7D">
      <w:r>
        <w:separator/>
      </w:r>
    </w:p>
  </w:footnote>
  <w:footnote w:type="continuationSeparator" w:id="0">
    <w:p w14:paraId="2831AD24" w14:textId="77777777" w:rsidR="00000000" w:rsidRDefault="00F92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92E7D"/>
    <w:rsid w:val="00F92E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38E455"/>
  <w15:chartTrackingRefBased/>
  <w15:docId w15:val="{55939B1E-01A3-451A-9EBE-D59CE7A31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sz w:val="24"/>
      <w:szCs w:val="24"/>
    </w:rPr>
  </w:style>
  <w:style w:type="paragraph" w:styleId="berschrift1">
    <w:name w:val="heading 1"/>
    <w:basedOn w:val="Standard"/>
    <w:link w:val="berschrift1Zchn"/>
    <w:uiPriority w:val="9"/>
    <w:qFormat/>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heme="majorBidi" w:hint="default"/>
      <w:color w:val="2F5496" w:themeColor="accent1" w:themeShade="BF"/>
      <w:sz w:val="32"/>
      <w:szCs w:val="32"/>
    </w:rPr>
  </w:style>
  <w:style w:type="paragraph" w:customStyle="1" w:styleId="msonormal0">
    <w:name w:val="msonormal"/>
    <w:basedOn w:val="Standard"/>
    <w:uiPriority w:val="99"/>
    <w:semiHidden/>
    <w:pPr>
      <w:spacing w:before="100" w:beforeAutospacing="1" w:after="100" w:afterAutospacing="1"/>
    </w:pPr>
  </w:style>
  <w:style w:type="paragraph" w:styleId="StandardWeb">
    <w:name w:val="Normal (Web)"/>
    <w:basedOn w:val="Standard"/>
    <w:uiPriority w:val="99"/>
    <w:semiHidden/>
    <w:unhideWhenUsed/>
    <w:pPr>
      <w:spacing w:before="100" w:beforeAutospacing="1" w:after="100" w:afterAutospacing="1"/>
    </w:pPr>
  </w:style>
  <w:style w:type="paragraph" w:styleId="Kopfzeile">
    <w:name w:val="header"/>
    <w:basedOn w:val="Standard"/>
    <w:link w:val="KopfzeileZchn"/>
    <w:uiPriority w:val="99"/>
    <w:semiHidden/>
    <w:unhideWhenUsed/>
    <w:pPr>
      <w:tabs>
        <w:tab w:val="center" w:pos="4536"/>
        <w:tab w:val="right" w:pos="9072"/>
      </w:tabs>
    </w:pPr>
  </w:style>
  <w:style w:type="character" w:customStyle="1" w:styleId="KopfzeileZchn">
    <w:name w:val="Kopfzeile Zchn"/>
    <w:basedOn w:val="Absatz-Standardschriftart"/>
    <w:link w:val="Kopfzeile"/>
    <w:uiPriority w:val="99"/>
    <w:semiHidden/>
    <w:locked/>
    <w:rPr>
      <w:rFonts w:ascii="Times New Roman" w:eastAsiaTheme="minorEastAsia" w:hAnsi="Times New Roman" w:cs="Times New Roman" w:hint="default"/>
      <w:sz w:val="24"/>
      <w:szCs w:val="24"/>
    </w:rPr>
  </w:style>
  <w:style w:type="paragraph" w:styleId="Fuzeile">
    <w:name w:val="footer"/>
    <w:basedOn w:val="Standard"/>
    <w:link w:val="FuzeileZchn"/>
    <w:uiPriority w:val="99"/>
    <w:semiHidden/>
    <w:unhideWhenUsed/>
    <w:pPr>
      <w:tabs>
        <w:tab w:val="center" w:pos="4536"/>
        <w:tab w:val="right" w:pos="9072"/>
      </w:tabs>
    </w:pPr>
  </w:style>
  <w:style w:type="character" w:customStyle="1" w:styleId="FuzeileZchn">
    <w:name w:val="Fußzeile Zchn"/>
    <w:basedOn w:val="Absatz-Standardschriftart"/>
    <w:link w:val="Fuzeile"/>
    <w:uiPriority w:val="99"/>
    <w:semiHidden/>
    <w:locked/>
    <w:rPr>
      <w:rFonts w:ascii="Times New Roman" w:eastAsiaTheme="minorEastAsia" w:hAnsi="Times New Roman" w:cs="Times New Roman" w:hint="default"/>
      <w:sz w:val="24"/>
      <w:szCs w:val="24"/>
    </w:rPr>
  </w:style>
  <w:style w:type="character" w:styleId="Fett">
    <w:name w:val="Strong"/>
    <w:basedOn w:val="Absatz-Standardschriftar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www.gischem.de/images/symbole/schutzbrille.gif" TargetMode="External"/><Relationship Id="rId3" Type="http://schemas.openxmlformats.org/officeDocument/2006/relationships/webSettings" Target="webSettings.xml"/><Relationship Id="rId7" Type="http://schemas.openxmlformats.org/officeDocument/2006/relationships/image" Target="https://www.gischem.de/images/ghs100/GHS09.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www.gischem.de/images/ghs100/GHS05.jp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https://www.gischem.de/images/symbole/erste_hilfe.gif" TargetMode="External"/><Relationship Id="rId4" Type="http://schemas.openxmlformats.org/officeDocument/2006/relationships/footnotes" Target="footnotes.xml"/><Relationship Id="rId9" Type="http://schemas.openxmlformats.org/officeDocument/2006/relationships/image" Target="https://www.gischem.de/images/symbole/handschuhe.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3090</Characters>
  <Application>Microsoft Office Word</Application>
  <DocSecurity>0</DocSecurity>
  <Lines>25</Lines>
  <Paragraphs>6</Paragraphs>
  <ScaleCrop>false</ScaleCrop>
  <Company>etol Eberhard Tripp GmbH</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subject/>
  <dc:creator>Gand, Daniel</dc:creator>
  <cp:keywords/>
  <dc:description/>
  <cp:lastModifiedBy>Gand, Daniel</cp:lastModifiedBy>
  <cp:revision>2</cp:revision>
  <dcterms:created xsi:type="dcterms:W3CDTF">2023-01-09T09:01:00Z</dcterms:created>
  <dcterms:modified xsi:type="dcterms:W3CDTF">2023-01-09T09:01:00Z</dcterms:modified>
</cp:coreProperties>
</file>