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22475B" w:rsidTr="00AF160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AF160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22475B" w:rsidRDefault="00AF1607" w:rsidP="000F10C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w:t>
            </w:r>
            <w:r w:rsidR="000F10CC">
              <w:rPr>
                <w:rFonts w:ascii="Arial" w:eastAsia="Times New Roman" w:hAnsi="Arial" w:cs="Arial"/>
                <w:sz w:val="15"/>
                <w:szCs w:val="15"/>
              </w:rPr>
              <w:t>3.10.2019</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4172C7" w:rsidP="00226748">
            <w:pPr>
              <w:pStyle w:val="StandardWeb"/>
              <w:jc w:val="center"/>
            </w:pPr>
            <w:r>
              <w:rPr>
                <w:rFonts w:ascii="Arial" w:hAnsi="Arial" w:cs="Arial"/>
                <w:b/>
                <w:bCs/>
              </w:rPr>
              <w:t>Doyen RS 120</w:t>
            </w:r>
            <w:r w:rsidR="00AF1607">
              <w:t xml:space="preserve"> </w:t>
            </w:r>
            <w:r w:rsidR="00AF1607">
              <w:rPr>
                <w:rFonts w:ascii="Arial" w:hAnsi="Arial" w:cs="Arial"/>
                <w:sz w:val="15"/>
                <w:szCs w:val="15"/>
              </w:rPr>
              <w:br/>
            </w:r>
            <w:r w:rsidR="00226748">
              <w:rPr>
                <w:rFonts w:ascii="Arial" w:hAnsi="Arial" w:cs="Arial"/>
                <w:sz w:val="15"/>
                <w:szCs w:val="15"/>
              </w:rPr>
              <w:t>Steckbeckenreiniger</w:t>
            </w:r>
            <w:r w:rsidR="00AF1607">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75B" w:rsidRDefault="00AF1607">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rsidP="000F10CC">
            <w:pPr>
              <w:autoSpaceDE w:val="0"/>
              <w:autoSpaceDN w:val="0"/>
              <w:adjustRightInd w:val="0"/>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r w:rsidR="000F10CC">
              <w:rPr>
                <w:rFonts w:ascii="Arial" w:hAnsi="Arial" w:cs="Arial"/>
                <w:sz w:val="15"/>
                <w:szCs w:val="15"/>
              </w:rPr>
              <w:br/>
            </w:r>
            <w:r w:rsidR="000F10CC" w:rsidRPr="000F10CC">
              <w:rPr>
                <w:rFonts w:ascii="Arial" w:hAnsi="Arial" w:cs="Arial"/>
                <w:sz w:val="15"/>
                <w:szCs w:val="15"/>
              </w:rPr>
              <w:t>Enthält Essigsäure, Chlor-, Reaktionsprodukte mit 2-Heptyl-4,5-dihydro-1H-imidazol-1-ethanol</w:t>
            </w:r>
            <w:r w:rsidR="000F10CC">
              <w:rPr>
                <w:rFonts w:ascii="Arial" w:hAnsi="Arial" w:cs="Arial"/>
                <w:sz w:val="15"/>
                <w:szCs w:val="15"/>
              </w:rPr>
              <w:t xml:space="preserve"> </w:t>
            </w:r>
            <w:r w:rsidR="000F10CC" w:rsidRPr="000F10CC">
              <w:rPr>
                <w:rFonts w:ascii="Arial" w:hAnsi="Arial" w:cs="Arial"/>
                <w:sz w:val="15"/>
                <w:szCs w:val="15"/>
              </w:rPr>
              <w:t>und Natriumhydroxid, Essigsäure, Chlor-, Reaktionsprodukte mit 4,5-Dihydo-2-nonyl-1Himidazol-1-ethanol und Natriumhydroxid. Kann allergische Reaktionen</w:t>
            </w:r>
            <w:r w:rsidR="000F10CC">
              <w:rPr>
                <w:rFonts w:ascii="Arial" w:hAnsi="Arial" w:cs="Arial"/>
                <w:sz w:val="15"/>
                <w:szCs w:val="15"/>
              </w:rPr>
              <w:t xml:space="preserve"> </w:t>
            </w:r>
            <w:r w:rsidR="000F10CC" w:rsidRPr="000F10CC">
              <w:rPr>
                <w:rFonts w:ascii="Arial" w:hAnsi="Arial" w:cs="Arial"/>
                <w:sz w:val="15"/>
                <w:szCs w:val="15"/>
              </w:rPr>
              <w:t>hervorrufen.</w:t>
            </w:r>
            <w:r w:rsidR="000F10CC">
              <w:rPr>
                <w:rFonts w:ascii="Arial" w:hAnsi="Arial" w:cs="Arial"/>
                <w:sz w:val="15"/>
                <w:szCs w:val="15"/>
              </w:rPr>
              <w:t xml:space="preserve"> (EUH208)</w:t>
            </w:r>
          </w:p>
          <w:p w:rsidR="0022475B" w:rsidRDefault="00AF160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22475B" w:rsidRDefault="00AF160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744B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bl>
    <w:p w:rsidR="0022475B" w:rsidRDefault="0022475B">
      <w:pPr>
        <w:rPr>
          <w:rFonts w:eastAsia="Times New Roman"/>
        </w:rPr>
      </w:pPr>
    </w:p>
    <w:sectPr w:rsidR="0022475B" w:rsidSect="00AF1607">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noPunctuationKerning/>
  <w:characterSpacingControl w:val="doNotCompress"/>
  <w:compat/>
  <w:rsids>
    <w:rsidRoot w:val="00970D6C"/>
    <w:rsid w:val="00060AB3"/>
    <w:rsid w:val="000F10CC"/>
    <w:rsid w:val="0022475B"/>
    <w:rsid w:val="00226748"/>
    <w:rsid w:val="00391ECA"/>
    <w:rsid w:val="004172C7"/>
    <w:rsid w:val="0069621E"/>
    <w:rsid w:val="00895D6C"/>
    <w:rsid w:val="00970D6C"/>
    <w:rsid w:val="00A744BC"/>
    <w:rsid w:val="00AB56E6"/>
    <w:rsid w:val="00AF1607"/>
    <w:rsid w:val="00C41005"/>
    <w:rsid w:val="00C61D8B"/>
    <w:rsid w:val="00C627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75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475B"/>
    <w:pPr>
      <w:spacing w:before="100" w:beforeAutospacing="1" w:after="100" w:afterAutospacing="1"/>
    </w:pPr>
  </w:style>
  <w:style w:type="character" w:styleId="Fett">
    <w:name w:val="Strong"/>
    <w:basedOn w:val="Absatz-Standardschriftart"/>
    <w:uiPriority w:val="22"/>
    <w:qFormat/>
    <w:rsid w:val="0022475B"/>
    <w:rPr>
      <w:b/>
      <w:bCs/>
    </w:rPr>
  </w:style>
  <w:style w:type="paragraph" w:styleId="Sprechblasentext">
    <w:name w:val="Balloon Text"/>
    <w:basedOn w:val="Standard"/>
    <w:link w:val="SprechblasentextZchn"/>
    <w:uiPriority w:val="99"/>
    <w:semiHidden/>
    <w:unhideWhenUsed/>
    <w:rsid w:val="00AF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6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3074</Characters>
  <Application>Microsoft Office Word</Application>
  <DocSecurity>0</DocSecurity>
  <Lines>25</Lines>
  <Paragraphs>7</Paragraphs>
  <ScaleCrop>false</ScaleCrop>
  <Company>ETOL</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riehle.Joachim</cp:lastModifiedBy>
  <cp:revision>8</cp:revision>
  <dcterms:created xsi:type="dcterms:W3CDTF">2015-03-26T09:50:00Z</dcterms:created>
  <dcterms:modified xsi:type="dcterms:W3CDTF">2019-10-23T07:21:00Z</dcterms:modified>
</cp:coreProperties>
</file>