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91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"/>
        <w:gridCol w:w="2283"/>
        <w:gridCol w:w="1034"/>
        <w:gridCol w:w="3220"/>
        <w:gridCol w:w="2161"/>
        <w:gridCol w:w="1583"/>
        <w:gridCol w:w="351"/>
      </w:tblGrid>
      <w:tr w:rsidR="00000000" w:rsidTr="00D05C37">
        <w:trPr>
          <w:trHeight w:val="90"/>
        </w:trPr>
        <w:tc>
          <w:tcPr>
            <w:tcW w:w="284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  <w:tc>
          <w:tcPr>
            <w:tcW w:w="351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3317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5381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15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12.10.2016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D05C37" w:rsidRPr="00D05C37" w:rsidRDefault="00D05C37" w:rsidP="00D05C37">
            <w:pPr>
              <w:pStyle w:val="Standard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05C37">
              <w:rPr>
                <w:rFonts w:ascii="Arial" w:hAnsi="Arial" w:cs="Arial"/>
                <w:b/>
              </w:rPr>
              <w:t>etolit GT 300</w:t>
            </w:r>
            <w:r w:rsidRPr="00D05C3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D05C37">
              <w:rPr>
                <w:rFonts w:ascii="Arial" w:hAnsi="Arial" w:cs="Arial"/>
                <w:sz w:val="15"/>
                <w:szCs w:val="15"/>
              </w:rPr>
              <w:t>Klarspüler für Geschirrspülmaschinen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U N D   U M W E L T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Bild 1" descr="https://ssl.gischem.de/images/ghs100/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05C37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Gefahr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Verursacht schwere Augenschäden. (H318)</w:t>
            </w:r>
          </w:p>
          <w:p w:rsidR="00000000" w:rsidRDefault="00D05C3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Gefahr irreversibler Schäden am Auge durch Verätzungen! Gefahr durch Ansammlung explosionsfähiger Atmosphäre in Bodennähe bei Erwärmung!</w:t>
            </w:r>
          </w:p>
          <w:p w:rsidR="00000000" w:rsidRDefault="00D05C3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Gefahren 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Wassergefährdend (WGK 2)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Bild 2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Bild 3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Bei Dämpfen oder Nebeln Absaugung einschalten und in ihrem Wirkungsbereich arbeiten. Gefäße nicht offen stehen lassen. Beim Ab- und Umfüllen Verspritzen und Nachlauf vermeiden.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Versprühen bzw. Erwärmung vermeiden, sonst Brand- und Explosionsgefahr.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</w:t>
            </w:r>
            <w:r>
              <w:rPr>
                <w:rFonts w:ascii="Arial" w:hAnsi="Arial" w:cs="Arial"/>
                <w:sz w:val="15"/>
                <w:szCs w:val="15"/>
              </w:rPr>
              <w:t xml:space="preserve">ht essen, trinken, rauchen oder schnupfen. Einatmen von Dämpfen oder Nebeln vermeiden. Berührung mit Augen und Haut vermeiden. Nach Arbeitsende und vor jeder Pause Hände und andere verschmutzte Körperstellen gründlich reinigen. Hautpflegemittel verwenden. </w:t>
            </w:r>
            <w:r>
              <w:rPr>
                <w:rFonts w:ascii="Arial" w:hAnsi="Arial" w:cs="Arial"/>
                <w:sz w:val="15"/>
                <w:szCs w:val="15"/>
              </w:rPr>
              <w:t xml:space="preserve">Straßenkleidung getrennt von Arbeitskleidung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Behälter dicht geschlossen an einem gut gelüfteten Ort lagern.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sz w:val="15"/>
                <w:szCs w:val="15"/>
              </w:rPr>
              <w:t>Korbbrille!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Handschuhe aus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Nitrilkautschuk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tragen.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Schutzkleidu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ng: </w:t>
            </w:r>
            <w:r>
              <w:rPr>
                <w:rFonts w:ascii="Arial" w:hAnsi="Arial" w:cs="Arial"/>
                <w:sz w:val="15"/>
                <w:szCs w:val="15"/>
              </w:rPr>
              <w:t>Saubere, trockene und eng anliegende Kleidung aus Naturfasern.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D05C3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Feuerwehr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Gefahrenbereich räumen und absperren, Vorgesetzten informieren. Bei der Beseitigung von ausgelaufenem/verschütteten Produkt immer Schutzbrille und Handschuhe tragen. Mit saugfähigem unbrennbaren Material (z.B. Kieselgur, Sand)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Pr</w:t>
            </w:r>
            <w:r>
              <w:rPr>
                <w:rFonts w:ascii="Arial" w:hAnsi="Arial" w:cs="Arial"/>
                <w:sz w:val="15"/>
                <w:szCs w:val="15"/>
              </w:rPr>
              <w:t xml:space="preserve">odukt ist brennbar. Entstehungsbrand: Tragbaren Feuerlöscher einsetzen, mindestens für Brandklasse "B". Nicht zu verwenden: Wasser im Vollstrahl! Bei Brand in der Umgebung Behälter mit Sprühwasser kühlen. Berst- und Explosionsgefahr bei starker Erwärmung! </w:t>
            </w:r>
            <w:r>
              <w:rPr>
                <w:rFonts w:ascii="Arial" w:hAnsi="Arial" w:cs="Arial"/>
                <w:sz w:val="15"/>
                <w:szCs w:val="15"/>
              </w:rPr>
              <w:t>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Notruf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Bild 4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Bei jeder Erste-Hilfe-Maßnahme :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"Herz-Lungen-Wiederbelebung", "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Schockbekämpfung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" s</w:t>
            </w:r>
            <w:r>
              <w:rPr>
                <w:rFonts w:ascii="Arial" w:hAnsi="Arial" w:cs="Arial"/>
                <w:sz w:val="15"/>
                <w:szCs w:val="15"/>
              </w:rPr>
              <w:t xml:space="preserve">ituationsabhängig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>Sofort unter Schutz des unverletzten Auges ausgiebig (ca. 10 Minuten) bei geöffneten Li</w:t>
            </w:r>
            <w:r>
              <w:rPr>
                <w:rFonts w:ascii="Arial" w:hAnsi="Arial" w:cs="Arial"/>
                <w:sz w:val="15"/>
                <w:szCs w:val="15"/>
              </w:rPr>
              <w:t xml:space="preserve">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>Verletzten unter Selbstschutz aus dem Gefahrenbereich bringen. Bei Atem</w:t>
            </w:r>
            <w:r>
              <w:rPr>
                <w:rFonts w:ascii="Arial" w:hAnsi="Arial" w:cs="Arial"/>
                <w:sz w:val="15"/>
                <w:szCs w:val="15"/>
              </w:rPr>
              <w:t xml:space="preserve">not Sauerstoff inhalieren lassen. Bei Atemstillstand künstliche Beatmung: Beatmungshilfen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05C3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A C H G E R E C H T E   E N T S O R G U N G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05C3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Nicht in Ausguss oder Mülltonne schütten! Abfälle getrennt sammeln. Auf keinen Fall mit anderen Abfällen vermischen!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  <w:tr w:rsidR="00000000" w:rsidTr="00D05C37">
        <w:trPr>
          <w:trHeight w:val="90"/>
        </w:trPr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05C37">
            <w:pPr>
              <w:rPr>
                <w:rFonts w:eastAsia="Times New Roman"/>
                <w:sz w:val="10"/>
              </w:rPr>
            </w:pPr>
          </w:p>
        </w:tc>
      </w:tr>
    </w:tbl>
    <w:p w:rsidR="00000000" w:rsidRDefault="00D05C37">
      <w:pPr>
        <w:rPr>
          <w:rFonts w:eastAsia="Times New Roman"/>
        </w:rPr>
      </w:pPr>
    </w:p>
    <w:sectPr w:rsidR="00000000" w:rsidSect="00D05C3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B7075"/>
    <w:rsid w:val="008B7075"/>
    <w:rsid w:val="00D0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C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C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erste_hilf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symbole/handschuhe.gif" TargetMode="External"/><Relationship Id="rId5" Type="http://schemas.openxmlformats.org/officeDocument/2006/relationships/image" Target="https://ssl.gischem.de/images/symbole/schutzbrille.gif" TargetMode="External"/><Relationship Id="rId4" Type="http://schemas.openxmlformats.org/officeDocument/2006/relationships/image" Target="https://ssl.gischem.de/images/ghs100/GHS0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2781</Characters>
  <Application>Microsoft Office Word</Application>
  <DocSecurity>0</DocSecurity>
  <Lines>23</Lines>
  <Paragraphs>6</Paragraphs>
  <ScaleCrop>false</ScaleCrop>
  <Company>etol-Werk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creator>riehle.Joachim</dc:creator>
  <cp:lastModifiedBy>riehle.Joachim</cp:lastModifiedBy>
  <cp:revision>2</cp:revision>
  <dcterms:created xsi:type="dcterms:W3CDTF">2016-10-12T08:27:00Z</dcterms:created>
  <dcterms:modified xsi:type="dcterms:W3CDTF">2016-10-12T08:27:00Z</dcterms:modified>
</cp:coreProperties>
</file>